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06" w:rsidRDefault="00637406" w:rsidP="00000F86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p w:rsidR="00000F86" w:rsidRDefault="00000F86" w:rsidP="00000F86">
      <w:pPr>
        <w:autoSpaceDE w:val="0"/>
        <w:autoSpaceDN w:val="0"/>
        <w:adjustRightInd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ACTIVIDADES</w:t>
      </w:r>
    </w:p>
    <w:p w:rsidR="00000F86" w:rsidRDefault="00000F86" w:rsidP="00000F86">
      <w:pPr>
        <w:autoSpaceDE w:val="0"/>
        <w:autoSpaceDN w:val="0"/>
        <w:adjustRightInd w:val="0"/>
        <w:jc w:val="center"/>
        <w:rPr>
          <w:rFonts w:ascii="Trebuchet MS" w:hAnsi="Trebuchet MS"/>
        </w:rPr>
      </w:pPr>
    </w:p>
    <w:p w:rsidR="00000F86" w:rsidRPr="006D5555" w:rsidRDefault="00000F86" w:rsidP="00000F86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4"/>
          <w:szCs w:val="24"/>
        </w:rPr>
      </w:pPr>
      <w:r w:rsidRPr="006D5555">
        <w:rPr>
          <w:rFonts w:ascii="Trebuchet MS" w:hAnsi="Trebuchet MS"/>
          <w:b/>
          <w:sz w:val="24"/>
          <w:szCs w:val="24"/>
        </w:rPr>
        <w:t>Unidad de Trabajo</w:t>
      </w:r>
      <w:r w:rsidR="00E732EB">
        <w:rPr>
          <w:rFonts w:ascii="Trebuchet MS" w:hAnsi="Trebuchet MS"/>
          <w:b/>
          <w:sz w:val="24"/>
          <w:szCs w:val="24"/>
        </w:rPr>
        <w:t xml:space="preserve"> 1: Necesidades y comportamiento del consumidor</w:t>
      </w:r>
    </w:p>
    <w:p w:rsidR="00000F86" w:rsidRPr="006D5555" w:rsidRDefault="00000F86" w:rsidP="00000F86">
      <w:pPr>
        <w:autoSpaceDE w:val="0"/>
        <w:autoSpaceDN w:val="0"/>
        <w:adjustRightInd w:val="0"/>
        <w:jc w:val="center"/>
        <w:rPr>
          <w:rFonts w:ascii="Trebuchet MS" w:hAnsi="Trebuchet MS"/>
          <w:sz w:val="24"/>
          <w:szCs w:val="24"/>
        </w:rPr>
      </w:pPr>
    </w:p>
    <w:p w:rsidR="00000F86" w:rsidRPr="006D5555" w:rsidRDefault="00000F86" w:rsidP="00000F86">
      <w:pPr>
        <w:pStyle w:val="Default"/>
      </w:pPr>
      <w:bookmarkStart w:id="0" w:name="_GoBack"/>
      <w:bookmarkEnd w:id="0"/>
    </w:p>
    <w:p w:rsidR="00000F86" w:rsidRPr="00E732EB" w:rsidRDefault="00E732EB" w:rsidP="00000F86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bCs/>
        </w:rPr>
        <w:t>Indica el tipo de necesidad  que nos impulsa a realizar los siguientes actos de consumo:</w:t>
      </w:r>
    </w:p>
    <w:p w:rsidR="00E732EB" w:rsidRPr="00E732EB" w:rsidRDefault="00E732EB" w:rsidP="00E732EB">
      <w:pPr>
        <w:pStyle w:val="Default"/>
        <w:ind w:left="360"/>
        <w:jc w:val="both"/>
        <w:rPr>
          <w:rFonts w:ascii="Trebuchet MS" w:hAnsi="Trebuchet MS"/>
        </w:rPr>
      </w:pPr>
    </w:p>
    <w:p w:rsidR="00E732EB" w:rsidRPr="00E732EB" w:rsidRDefault="00E732EB" w:rsidP="00E732E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E732EB">
        <w:rPr>
          <w:rFonts w:ascii="Trebuchet MS" w:hAnsi="Trebuchet MS"/>
          <w:sz w:val="24"/>
          <w:szCs w:val="24"/>
        </w:rPr>
        <w:t>Comer habitualmente:</w:t>
      </w:r>
    </w:p>
    <w:p w:rsidR="00E732EB" w:rsidRPr="00E732EB" w:rsidRDefault="00E732EB" w:rsidP="00E732E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E732EB">
        <w:rPr>
          <w:rFonts w:ascii="Trebuchet MS" w:hAnsi="Trebuchet MS"/>
          <w:sz w:val="24"/>
          <w:szCs w:val="24"/>
        </w:rPr>
        <w:t xml:space="preserve">Practicar </w:t>
      </w:r>
      <w:r w:rsidRPr="00E732EB">
        <w:rPr>
          <w:rFonts w:ascii="Trebuchet MS" w:hAnsi="Trebuchet MS"/>
          <w:sz w:val="24"/>
          <w:szCs w:val="24"/>
        </w:rPr>
        <w:t xml:space="preserve">un deporte: </w:t>
      </w:r>
    </w:p>
    <w:p w:rsidR="00E732EB" w:rsidRPr="00E732EB" w:rsidRDefault="00E732EB" w:rsidP="00E732E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E732EB">
        <w:rPr>
          <w:rFonts w:ascii="Trebuchet MS" w:hAnsi="Trebuchet MS"/>
          <w:sz w:val="24"/>
          <w:szCs w:val="24"/>
        </w:rPr>
        <w:t>Comprar un pantalón de una marca determinada</w:t>
      </w:r>
      <w:r w:rsidRPr="00E732EB">
        <w:rPr>
          <w:rFonts w:ascii="Trebuchet MS" w:hAnsi="Trebuchet MS"/>
          <w:sz w:val="24"/>
          <w:szCs w:val="24"/>
        </w:rPr>
        <w:t>:</w:t>
      </w:r>
      <w:r w:rsidRPr="00E732EB">
        <w:rPr>
          <w:rFonts w:ascii="Trebuchet MS" w:hAnsi="Trebuchet MS"/>
          <w:sz w:val="24"/>
          <w:szCs w:val="24"/>
        </w:rPr>
        <w:t xml:space="preserve"> </w:t>
      </w:r>
    </w:p>
    <w:p w:rsidR="00E732EB" w:rsidRPr="00E732EB" w:rsidRDefault="00E732EB" w:rsidP="00E732E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E732EB">
        <w:rPr>
          <w:rFonts w:ascii="Trebuchet MS" w:hAnsi="Trebuchet MS"/>
          <w:sz w:val="24"/>
          <w:szCs w:val="24"/>
        </w:rPr>
        <w:t>Estudiar</w:t>
      </w:r>
      <w:r w:rsidRPr="00E732EB">
        <w:rPr>
          <w:rFonts w:ascii="Trebuchet MS" w:hAnsi="Trebuchet MS"/>
          <w:sz w:val="24"/>
          <w:szCs w:val="24"/>
        </w:rPr>
        <w:t xml:space="preserve"> (los estudios que cursas actualmente):</w:t>
      </w:r>
      <w:r w:rsidRPr="00E732EB">
        <w:rPr>
          <w:rFonts w:ascii="Trebuchet MS" w:hAnsi="Trebuchet MS"/>
          <w:sz w:val="24"/>
          <w:szCs w:val="24"/>
        </w:rPr>
        <w:t xml:space="preserve"> </w:t>
      </w:r>
    </w:p>
    <w:p w:rsidR="00E732EB" w:rsidRPr="00E732EB" w:rsidRDefault="00E732EB" w:rsidP="00E732EB">
      <w:pPr>
        <w:pStyle w:val="Prrafodelista"/>
        <w:numPr>
          <w:ilvl w:val="0"/>
          <w:numId w:val="4"/>
        </w:numPr>
        <w:jc w:val="both"/>
        <w:rPr>
          <w:rFonts w:ascii="Trebuchet MS" w:hAnsi="Trebuchet MS"/>
          <w:sz w:val="24"/>
          <w:szCs w:val="24"/>
        </w:rPr>
      </w:pPr>
      <w:r w:rsidRPr="00E732EB">
        <w:rPr>
          <w:rFonts w:ascii="Trebuchet MS" w:hAnsi="Trebuchet MS"/>
          <w:sz w:val="24"/>
          <w:szCs w:val="24"/>
        </w:rPr>
        <w:t>Comprar la moto o coche que más nos gusta</w:t>
      </w:r>
      <w:proofErr w:type="gramStart"/>
      <w:r w:rsidRPr="00E732EB">
        <w:rPr>
          <w:rFonts w:ascii="Trebuchet MS" w:hAnsi="Trebuchet MS"/>
          <w:sz w:val="24"/>
          <w:szCs w:val="24"/>
        </w:rPr>
        <w:t>:</w:t>
      </w:r>
      <w:r w:rsidRPr="00E732EB">
        <w:rPr>
          <w:rFonts w:ascii="Trebuchet MS" w:hAnsi="Trebuchet MS"/>
          <w:sz w:val="24"/>
          <w:szCs w:val="24"/>
        </w:rPr>
        <w:t>.</w:t>
      </w:r>
      <w:proofErr w:type="gramEnd"/>
    </w:p>
    <w:p w:rsidR="00E732EB" w:rsidRDefault="00E732EB" w:rsidP="00E732EB"/>
    <w:p w:rsidR="0022160A" w:rsidRPr="0077615C" w:rsidRDefault="0022160A" w:rsidP="00E732EB"/>
    <w:p w:rsidR="00E732EB" w:rsidRDefault="00E732EB" w:rsidP="00E732EB">
      <w:pPr>
        <w:pStyle w:val="Default"/>
        <w:numPr>
          <w:ilvl w:val="0"/>
          <w:numId w:val="1"/>
        </w:numPr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>La señora Martínez ha comprado los siguientes productos:</w:t>
      </w:r>
    </w:p>
    <w:p w:rsidR="00E732EB" w:rsidRPr="00E732EB" w:rsidRDefault="00E732EB" w:rsidP="00E732EB">
      <w:pPr>
        <w:pStyle w:val="Default"/>
        <w:jc w:val="both"/>
        <w:rPr>
          <w:rFonts w:ascii="Trebuchet MS" w:hAnsi="Trebuchet MS"/>
          <w:lang w:val="es-ES_tradnl"/>
        </w:rPr>
      </w:pPr>
    </w:p>
    <w:p w:rsidR="00000F86" w:rsidRDefault="007038B6" w:rsidP="007038B6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 </w:t>
      </w:r>
      <w:r w:rsidRPr="007038B6">
        <w:rPr>
          <w:rFonts w:ascii="Trebuchet MS" w:hAnsi="Trebuchet MS"/>
          <w:sz w:val="24"/>
          <w:szCs w:val="24"/>
        </w:rPr>
        <w:t xml:space="preserve">CD </w:t>
      </w:r>
      <w:r>
        <w:rPr>
          <w:rFonts w:ascii="Trebuchet MS" w:hAnsi="Trebuchet MS"/>
          <w:sz w:val="24"/>
          <w:szCs w:val="24"/>
        </w:rPr>
        <w:t>de música para que su hija lo regale a una amiga.</w:t>
      </w:r>
    </w:p>
    <w:p w:rsidR="007038B6" w:rsidRDefault="007038B6" w:rsidP="007038B6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Alimentos para hacer la comida.</w:t>
      </w:r>
    </w:p>
    <w:p w:rsidR="007038B6" w:rsidRDefault="007038B6" w:rsidP="007038B6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Bebida y refrescos (compra semanal)</w:t>
      </w:r>
    </w:p>
    <w:p w:rsidR="007038B6" w:rsidRDefault="007038B6" w:rsidP="007038B6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Una alfombra para el salón. </w:t>
      </w:r>
    </w:p>
    <w:p w:rsidR="007038B6" w:rsidRDefault="007038B6" w:rsidP="007038B6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Una raqueta de tenis para su hijo.</w:t>
      </w:r>
    </w:p>
    <w:p w:rsidR="007038B6" w:rsidRDefault="007038B6" w:rsidP="007038B6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 gel de baño preferido.</w:t>
      </w:r>
    </w:p>
    <w:p w:rsidR="007038B6" w:rsidRDefault="007038B6" w:rsidP="007038B6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Espuma de afeitar para su marido/pareja.</w:t>
      </w:r>
    </w:p>
    <w:p w:rsidR="007038B6" w:rsidRDefault="007038B6" w:rsidP="007038B6">
      <w:pPr>
        <w:spacing w:after="12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Indica para cada producto quién es el comprador y el consumidor, ¿Qué productos ha comprado?, ¿Qué tipo de compra hace? ¿</w:t>
      </w:r>
      <w:proofErr w:type="gramStart"/>
      <w:r>
        <w:rPr>
          <w:rFonts w:ascii="Trebuchet MS" w:hAnsi="Trebuchet MS"/>
          <w:sz w:val="24"/>
          <w:szCs w:val="24"/>
        </w:rPr>
        <w:t>para</w:t>
      </w:r>
      <w:proofErr w:type="gramEnd"/>
      <w:r>
        <w:rPr>
          <w:rFonts w:ascii="Trebuchet MS" w:hAnsi="Trebuchet MS"/>
          <w:sz w:val="24"/>
          <w:szCs w:val="24"/>
        </w:rPr>
        <w:t xml:space="preserve"> quién?</w:t>
      </w:r>
    </w:p>
    <w:p w:rsidR="0022160A" w:rsidRDefault="0022160A" w:rsidP="007038B6">
      <w:pPr>
        <w:spacing w:after="120"/>
        <w:jc w:val="both"/>
        <w:rPr>
          <w:rFonts w:ascii="Trebuchet MS" w:hAnsi="Trebuchet MS"/>
          <w:sz w:val="24"/>
          <w:szCs w:val="24"/>
        </w:rPr>
      </w:pPr>
    </w:p>
    <w:p w:rsidR="007038B6" w:rsidRDefault="00325BDB" w:rsidP="007038B6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Busca en el diccionario  el significado de los siguientes calificativos:</w:t>
      </w:r>
    </w:p>
    <w:p w:rsidR="00325BDB" w:rsidRDefault="00325BDB" w:rsidP="00325BDB">
      <w:pPr>
        <w:pStyle w:val="Default"/>
        <w:ind w:left="360"/>
        <w:jc w:val="both"/>
        <w:rPr>
          <w:rFonts w:ascii="Trebuchet MS" w:hAnsi="Trebuchet MS"/>
        </w:rPr>
      </w:pP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  <w:sectPr w:rsidR="00325BDB" w:rsidSect="00D566E7">
          <w:headerReference w:type="default" r:id="rId8"/>
          <w:footerReference w:type="default" r:id="rId9"/>
          <w:pgSz w:w="11906" w:h="16838"/>
          <w:pgMar w:top="672" w:right="849" w:bottom="709" w:left="1701" w:header="284" w:footer="99" w:gutter="0"/>
          <w:cols w:space="708"/>
          <w:docGrid w:linePitch="360"/>
        </w:sectPr>
      </w:pP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lastRenderedPageBreak/>
        <w:t xml:space="preserve">Afable: </w:t>
      </w:r>
    </w:p>
    <w:p w:rsidR="00325BDB" w:rsidRP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Afectuoso: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Agradable: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Agresivo: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Alegre: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Amistoso: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Analítico: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Apocado: </w:t>
      </w:r>
    </w:p>
    <w:p w:rsidR="00325BDB" w:rsidRP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Callado: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Cohibido: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Crítico: </w:t>
      </w:r>
    </w:p>
    <w:p w:rsidR="00325BDB" w:rsidRP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Débil: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Discutidor: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Dominante: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Emotivo: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Escéptico: </w:t>
      </w:r>
    </w:p>
    <w:p w:rsidR="00325BDB" w:rsidRP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Excitable: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Expresivo: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Firme: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Frío: </w:t>
      </w:r>
    </w:p>
    <w:p w:rsidR="00325BDB" w:rsidRPr="00325BDB" w:rsidRDefault="00325BDB" w:rsidP="00325BDB">
      <w:pPr>
        <w:spacing w:after="120"/>
        <w:ind w:left="708"/>
        <w:jc w:val="both"/>
        <w:rPr>
          <w:rFonts w:ascii="Trebuchet MS" w:hAnsi="Trebuchet MS"/>
          <w:sz w:val="24"/>
          <w:szCs w:val="24"/>
        </w:rPr>
      </w:pP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lastRenderedPageBreak/>
        <w:t xml:space="preserve">Hostil: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Impulsivo: </w:t>
      </w:r>
    </w:p>
    <w:p w:rsidR="00325BDB" w:rsidRP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Indeciso: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Inquisitivo: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Inseguro: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Insensible: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Inteligente: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Novedoso: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Objetivo: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Quisquilloso: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Rencoroso: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Seguro: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Sensible: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Sociable: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Sumiso: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Taciturno: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Tímido: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Vanidoso: </w:t>
      </w:r>
    </w:p>
    <w:p w:rsidR="00325BDB" w:rsidRDefault="00325BDB" w:rsidP="00325BDB">
      <w:pPr>
        <w:pStyle w:val="Prrafodelista"/>
        <w:numPr>
          <w:ilvl w:val="0"/>
          <w:numId w:val="4"/>
        </w:numPr>
        <w:spacing w:after="120"/>
        <w:jc w:val="both"/>
        <w:rPr>
          <w:rFonts w:ascii="Trebuchet MS" w:hAnsi="Trebuchet MS"/>
          <w:sz w:val="24"/>
          <w:szCs w:val="24"/>
        </w:rPr>
      </w:pPr>
      <w:r w:rsidRPr="00325BDB">
        <w:rPr>
          <w:rFonts w:ascii="Trebuchet MS" w:hAnsi="Trebuchet MS"/>
          <w:sz w:val="24"/>
          <w:szCs w:val="24"/>
        </w:rPr>
        <w:t xml:space="preserve">Variable: </w:t>
      </w:r>
    </w:p>
    <w:p w:rsidR="00325BDB" w:rsidRDefault="00325BDB" w:rsidP="00325BDB">
      <w:pPr>
        <w:spacing w:after="120"/>
        <w:jc w:val="both"/>
        <w:rPr>
          <w:rFonts w:ascii="Trebuchet MS" w:hAnsi="Trebuchet MS"/>
          <w:sz w:val="24"/>
          <w:szCs w:val="24"/>
        </w:rPr>
      </w:pPr>
    </w:p>
    <w:p w:rsidR="0022160A" w:rsidRDefault="0022160A" w:rsidP="00325BDB">
      <w:pPr>
        <w:spacing w:after="120"/>
        <w:jc w:val="both"/>
        <w:rPr>
          <w:rFonts w:ascii="Trebuchet MS" w:hAnsi="Trebuchet MS"/>
          <w:sz w:val="24"/>
          <w:szCs w:val="24"/>
        </w:rPr>
        <w:sectPr w:rsidR="0022160A" w:rsidSect="00325BDB">
          <w:type w:val="continuous"/>
          <w:pgSz w:w="11906" w:h="16838"/>
          <w:pgMar w:top="672" w:right="849" w:bottom="709" w:left="1701" w:header="284" w:footer="99" w:gutter="0"/>
          <w:cols w:num="2" w:space="708"/>
          <w:docGrid w:linePitch="360"/>
        </w:sectPr>
      </w:pPr>
    </w:p>
    <w:p w:rsidR="00325BDB" w:rsidRDefault="0022160A" w:rsidP="0022160A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Indica 10 aspectos que en la interrelación cliente-vendedor es fundamental tener en cuenta. </w:t>
      </w:r>
    </w:p>
    <w:p w:rsidR="0022160A" w:rsidRDefault="0022160A" w:rsidP="0022160A">
      <w:pPr>
        <w:pStyle w:val="Default"/>
        <w:ind w:left="360"/>
        <w:jc w:val="both"/>
        <w:rPr>
          <w:rFonts w:ascii="Trebuchet MS" w:hAnsi="Trebuchet MS"/>
        </w:rPr>
      </w:pPr>
    </w:p>
    <w:p w:rsidR="0022160A" w:rsidRDefault="0022160A" w:rsidP="0022160A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 qué tipo de cliente, en función de su carácter, hace referencia la imagen de un perro, cordero, zorro y gato. </w:t>
      </w:r>
    </w:p>
    <w:p w:rsidR="0022160A" w:rsidRDefault="0022160A" w:rsidP="0022160A">
      <w:pPr>
        <w:pStyle w:val="Default"/>
        <w:ind w:left="360"/>
        <w:jc w:val="both"/>
        <w:rPr>
          <w:rFonts w:ascii="Trebuchet MS" w:hAnsi="Trebuchet MS"/>
        </w:rPr>
      </w:pPr>
    </w:p>
    <w:p w:rsidR="00325BDB" w:rsidRDefault="0022160A" w:rsidP="0022160A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¿Qué tipo de resultado suele obtener un vendedor dominante-amistoso?</w:t>
      </w:r>
    </w:p>
    <w:p w:rsidR="0022160A" w:rsidRDefault="0022160A" w:rsidP="0022160A">
      <w:pPr>
        <w:pStyle w:val="Default"/>
        <w:ind w:left="360"/>
        <w:jc w:val="both"/>
        <w:rPr>
          <w:rFonts w:ascii="Trebuchet MS" w:hAnsi="Trebuchet MS"/>
        </w:rPr>
      </w:pPr>
    </w:p>
    <w:p w:rsidR="0022160A" w:rsidRDefault="0022160A" w:rsidP="0022160A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¿Qué tipo de resultado se suele obtener con un cliente sumiso-amistoso?</w:t>
      </w:r>
    </w:p>
    <w:p w:rsidR="0022160A" w:rsidRDefault="0022160A" w:rsidP="0022160A">
      <w:pPr>
        <w:pStyle w:val="Default"/>
        <w:ind w:left="360"/>
        <w:jc w:val="both"/>
        <w:rPr>
          <w:rFonts w:ascii="Trebuchet MS" w:hAnsi="Trebuchet MS"/>
        </w:rPr>
      </w:pPr>
    </w:p>
    <w:p w:rsidR="0022160A" w:rsidRDefault="0022160A" w:rsidP="0022160A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¿Qué aspecto y qué características tiene un cliente Asténico?</w:t>
      </w:r>
    </w:p>
    <w:p w:rsidR="0022160A" w:rsidRDefault="0022160A" w:rsidP="0022160A">
      <w:pPr>
        <w:pStyle w:val="Default"/>
        <w:ind w:left="360"/>
        <w:jc w:val="both"/>
        <w:rPr>
          <w:rFonts w:ascii="Trebuchet MS" w:hAnsi="Trebuchet MS"/>
        </w:rPr>
      </w:pPr>
    </w:p>
    <w:p w:rsidR="0022160A" w:rsidRDefault="0022160A" w:rsidP="0022160A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¿Qué aspecto y qué caracter</w:t>
      </w:r>
      <w:r>
        <w:rPr>
          <w:rFonts w:ascii="Trebuchet MS" w:hAnsi="Trebuchet MS"/>
        </w:rPr>
        <w:t>ísticas tiene un cliente Atlético</w:t>
      </w:r>
      <w:r>
        <w:rPr>
          <w:rFonts w:ascii="Trebuchet MS" w:hAnsi="Trebuchet MS"/>
        </w:rPr>
        <w:t>?</w:t>
      </w:r>
    </w:p>
    <w:p w:rsidR="0022160A" w:rsidRDefault="0022160A" w:rsidP="0022160A">
      <w:pPr>
        <w:pStyle w:val="Default"/>
        <w:ind w:left="360"/>
        <w:jc w:val="both"/>
        <w:rPr>
          <w:rFonts w:ascii="Trebuchet MS" w:hAnsi="Trebuchet MS"/>
        </w:rPr>
      </w:pPr>
    </w:p>
    <w:p w:rsidR="0022160A" w:rsidRDefault="0022160A" w:rsidP="0022160A">
      <w:pPr>
        <w:pStyle w:val="Default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¿Qué aspecto y qué caracter</w:t>
      </w:r>
      <w:r>
        <w:rPr>
          <w:rFonts w:ascii="Trebuchet MS" w:hAnsi="Trebuchet MS"/>
        </w:rPr>
        <w:t>ísticas tiene un cliente Pícnico</w:t>
      </w:r>
      <w:r>
        <w:rPr>
          <w:rFonts w:ascii="Trebuchet MS" w:hAnsi="Trebuchet MS"/>
        </w:rPr>
        <w:t>?</w:t>
      </w:r>
    </w:p>
    <w:p w:rsidR="0022160A" w:rsidRPr="00325BDB" w:rsidRDefault="0022160A" w:rsidP="0022160A">
      <w:pPr>
        <w:pStyle w:val="Default"/>
        <w:jc w:val="both"/>
        <w:rPr>
          <w:rFonts w:ascii="Trebuchet MS" w:hAnsi="Trebuchet MS"/>
        </w:rPr>
      </w:pPr>
    </w:p>
    <w:sectPr w:rsidR="0022160A" w:rsidRPr="00325BDB" w:rsidSect="00325BDB">
      <w:type w:val="continuous"/>
      <w:pgSz w:w="11906" w:h="16838"/>
      <w:pgMar w:top="672" w:right="849" w:bottom="709" w:left="1701" w:header="284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CF" w:rsidRDefault="003170CF" w:rsidP="00637406">
      <w:r>
        <w:separator/>
      </w:r>
    </w:p>
  </w:endnote>
  <w:endnote w:type="continuationSeparator" w:id="0">
    <w:p w:rsidR="003170CF" w:rsidRDefault="003170CF" w:rsidP="0063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06" w:rsidRDefault="00637406" w:rsidP="00637406">
    <w:pPr>
      <w:pBdr>
        <w:top w:val="thinThickSmallGap" w:sz="24" w:space="1" w:color="622423"/>
      </w:pBdr>
      <w:tabs>
        <w:tab w:val="right" w:pos="9638"/>
      </w:tabs>
      <w:jc w:val="center"/>
      <w:rPr>
        <w:rFonts w:ascii="Cambria" w:hAnsi="Cambria"/>
      </w:rPr>
    </w:pPr>
    <w:r>
      <w:rPr>
        <w:lang w:val="es-ES"/>
      </w:rPr>
      <w:t>M</w:t>
    </w:r>
    <w:r w:rsidR="00E732EB">
      <w:rPr>
        <w:lang w:val="es-ES"/>
      </w:rPr>
      <w:t>ódulo “Procesos de Venta”. 1</w:t>
    </w:r>
    <w:r w:rsidRPr="00637406">
      <w:rPr>
        <w:lang w:val="es-ES"/>
      </w:rPr>
      <w:t xml:space="preserve">º CFGM “Actividades Comerciales”. Pág. núm.  </w:t>
    </w:r>
    <w:r w:rsidRPr="00637406">
      <w:rPr>
        <w:rFonts w:ascii="Calibri" w:hAnsi="Calibri"/>
      </w:rPr>
      <w:fldChar w:fldCharType="begin"/>
    </w:r>
    <w:r w:rsidRPr="00637406">
      <w:instrText>PAGE   \* MERGEFORMAT</w:instrText>
    </w:r>
    <w:r w:rsidRPr="00637406">
      <w:rPr>
        <w:rFonts w:ascii="Calibri" w:hAnsi="Calibri"/>
      </w:rPr>
      <w:fldChar w:fldCharType="separate"/>
    </w:r>
    <w:r w:rsidR="0022160A" w:rsidRPr="0022160A">
      <w:rPr>
        <w:rFonts w:ascii="Cambria" w:hAnsi="Cambria"/>
        <w:noProof/>
        <w:lang w:val="es-ES"/>
      </w:rPr>
      <w:t>2</w:t>
    </w:r>
    <w:r w:rsidRPr="00637406">
      <w:rPr>
        <w:rFonts w:ascii="Cambria" w:hAnsi="Cambria"/>
      </w:rPr>
      <w:fldChar w:fldCharType="end"/>
    </w:r>
  </w:p>
  <w:p w:rsidR="00637406" w:rsidRDefault="00975953" w:rsidP="00D566E7">
    <w:pPr>
      <w:autoSpaceDE w:val="0"/>
      <w:autoSpaceDN w:val="0"/>
      <w:adjustRightInd w:val="0"/>
      <w:jc w:val="center"/>
    </w:pPr>
    <w:r>
      <w:rPr>
        <w:lang w:val="es-ES"/>
      </w:rPr>
      <w:t>Actividades Tema 1 “</w:t>
    </w:r>
    <w:r w:rsidR="00E732EB">
      <w:rPr>
        <w:rFonts w:ascii="Trebuchet MS" w:hAnsi="Trebuchet MS"/>
      </w:rPr>
      <w:t>Necesidades y comportamiento del consumidor</w:t>
    </w:r>
    <w:r>
      <w:rPr>
        <w:lang w:val="es-ES"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CF" w:rsidRDefault="003170CF" w:rsidP="00637406">
      <w:r>
        <w:separator/>
      </w:r>
    </w:p>
  </w:footnote>
  <w:footnote w:type="continuationSeparator" w:id="0">
    <w:p w:rsidR="003170CF" w:rsidRDefault="003170CF" w:rsidP="0063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06" w:rsidRDefault="00637406" w:rsidP="00637406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B7598"/>
    <w:multiLevelType w:val="hybridMultilevel"/>
    <w:tmpl w:val="4D448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D10C95"/>
    <w:multiLevelType w:val="hybridMultilevel"/>
    <w:tmpl w:val="DCF8D050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DA23ED7"/>
    <w:multiLevelType w:val="hybridMultilevel"/>
    <w:tmpl w:val="E91EAFE6"/>
    <w:lvl w:ilvl="0" w:tplc="8ABAAA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7B7F"/>
    <w:multiLevelType w:val="hybridMultilevel"/>
    <w:tmpl w:val="F22284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A16152"/>
    <w:multiLevelType w:val="hybridMultilevel"/>
    <w:tmpl w:val="8930829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8D7002"/>
    <w:multiLevelType w:val="hybridMultilevel"/>
    <w:tmpl w:val="8DB4A8E8"/>
    <w:lvl w:ilvl="0" w:tplc="8ABAAA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D7"/>
    <w:rsid w:val="00000F86"/>
    <w:rsid w:val="0022160A"/>
    <w:rsid w:val="002952FD"/>
    <w:rsid w:val="003170CF"/>
    <w:rsid w:val="00325BDB"/>
    <w:rsid w:val="00637406"/>
    <w:rsid w:val="006D5555"/>
    <w:rsid w:val="007038B6"/>
    <w:rsid w:val="007A06DC"/>
    <w:rsid w:val="00975953"/>
    <w:rsid w:val="00C00FD7"/>
    <w:rsid w:val="00C42342"/>
    <w:rsid w:val="00CA3B44"/>
    <w:rsid w:val="00CD688F"/>
    <w:rsid w:val="00D566E7"/>
    <w:rsid w:val="00E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F86"/>
    <w:pPr>
      <w:ind w:left="720"/>
      <w:contextualSpacing/>
    </w:pPr>
  </w:style>
  <w:style w:type="paragraph" w:customStyle="1" w:styleId="Default">
    <w:name w:val="Default"/>
    <w:rsid w:val="00000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2">
    <w:name w:val="_TIT2"/>
    <w:basedOn w:val="Normal"/>
    <w:qFormat/>
    <w:rsid w:val="00C42342"/>
    <w:pPr>
      <w:tabs>
        <w:tab w:val="left" w:pos="426"/>
      </w:tabs>
      <w:spacing w:before="280" w:after="120"/>
      <w:jc w:val="both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C42342"/>
    <w:pPr>
      <w:tabs>
        <w:tab w:val="left" w:pos="426"/>
      </w:tabs>
      <w:spacing w:before="200" w:after="120"/>
      <w:jc w:val="both"/>
    </w:pPr>
    <w:rPr>
      <w:rFonts w:ascii="Verdana" w:hAnsi="Verdana"/>
      <w:b/>
      <w:bCs/>
      <w:sz w:val="32"/>
      <w:szCs w:val="32"/>
      <w:lang w:val="en-US"/>
    </w:rPr>
  </w:style>
  <w:style w:type="paragraph" w:customStyle="1" w:styleId="Predeterminado">
    <w:name w:val="Predeterminado"/>
    <w:rsid w:val="00C42342"/>
    <w:pPr>
      <w:tabs>
        <w:tab w:val="left" w:pos="720"/>
      </w:tabs>
      <w:suppressAutoHyphens/>
      <w:spacing w:before="80" w:after="80" w:line="100" w:lineRule="atLeast"/>
      <w:jc w:val="both"/>
    </w:pPr>
    <w:rPr>
      <w:rFonts w:ascii="Calibri" w:eastAsia="Times New Roman" w:hAnsi="Calibri" w:cs="Times New Roman"/>
      <w:color w:val="00000A"/>
      <w:sz w:val="24"/>
      <w:szCs w:val="24"/>
      <w:lang w:eastAsia="zh-CN" w:bidi="hi-IN"/>
    </w:rPr>
  </w:style>
  <w:style w:type="character" w:customStyle="1" w:styleId="ng-directive">
    <w:name w:val="ng-directive"/>
    <w:basedOn w:val="Fuentedeprrafopredeter"/>
    <w:rsid w:val="00C42342"/>
  </w:style>
  <w:style w:type="character" w:styleId="Hipervnculo">
    <w:name w:val="Hyperlink"/>
    <w:basedOn w:val="Fuentedeprrafopredeter"/>
    <w:uiPriority w:val="99"/>
    <w:unhideWhenUsed/>
    <w:rsid w:val="00C423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42342"/>
    <w:pPr>
      <w:spacing w:after="0" w:line="240" w:lineRule="auto"/>
    </w:pPr>
    <w:rPr>
      <w:rFonts w:ascii="Euphemia" w:hAnsi="Euphem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34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374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40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374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40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0F86"/>
    <w:pPr>
      <w:ind w:left="720"/>
      <w:contextualSpacing/>
    </w:pPr>
  </w:style>
  <w:style w:type="paragraph" w:customStyle="1" w:styleId="Default">
    <w:name w:val="Default"/>
    <w:rsid w:val="00000F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2">
    <w:name w:val="_TIT2"/>
    <w:basedOn w:val="Normal"/>
    <w:qFormat/>
    <w:rsid w:val="00C42342"/>
    <w:pPr>
      <w:tabs>
        <w:tab w:val="left" w:pos="426"/>
      </w:tabs>
      <w:spacing w:before="280" w:after="120"/>
      <w:jc w:val="both"/>
    </w:pPr>
    <w:rPr>
      <w:rFonts w:ascii="Verdana" w:hAnsi="Verdana"/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C42342"/>
    <w:pPr>
      <w:tabs>
        <w:tab w:val="left" w:pos="426"/>
      </w:tabs>
      <w:spacing w:before="200" w:after="120"/>
      <w:jc w:val="both"/>
    </w:pPr>
    <w:rPr>
      <w:rFonts w:ascii="Verdana" w:hAnsi="Verdana"/>
      <w:b/>
      <w:bCs/>
      <w:sz w:val="32"/>
      <w:szCs w:val="32"/>
      <w:lang w:val="en-US"/>
    </w:rPr>
  </w:style>
  <w:style w:type="paragraph" w:customStyle="1" w:styleId="Predeterminado">
    <w:name w:val="Predeterminado"/>
    <w:rsid w:val="00C42342"/>
    <w:pPr>
      <w:tabs>
        <w:tab w:val="left" w:pos="720"/>
      </w:tabs>
      <w:suppressAutoHyphens/>
      <w:spacing w:before="80" w:after="80" w:line="100" w:lineRule="atLeast"/>
      <w:jc w:val="both"/>
    </w:pPr>
    <w:rPr>
      <w:rFonts w:ascii="Calibri" w:eastAsia="Times New Roman" w:hAnsi="Calibri" w:cs="Times New Roman"/>
      <w:color w:val="00000A"/>
      <w:sz w:val="24"/>
      <w:szCs w:val="24"/>
      <w:lang w:eastAsia="zh-CN" w:bidi="hi-IN"/>
    </w:rPr>
  </w:style>
  <w:style w:type="character" w:customStyle="1" w:styleId="ng-directive">
    <w:name w:val="ng-directive"/>
    <w:basedOn w:val="Fuentedeprrafopredeter"/>
    <w:rsid w:val="00C42342"/>
  </w:style>
  <w:style w:type="character" w:styleId="Hipervnculo">
    <w:name w:val="Hyperlink"/>
    <w:basedOn w:val="Fuentedeprrafopredeter"/>
    <w:uiPriority w:val="99"/>
    <w:unhideWhenUsed/>
    <w:rsid w:val="00C4234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42342"/>
    <w:pPr>
      <w:spacing w:after="0" w:line="240" w:lineRule="auto"/>
    </w:pPr>
    <w:rPr>
      <w:rFonts w:ascii="Euphemia" w:hAnsi="Euphemia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342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63740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40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3740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40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11</cp:revision>
  <dcterms:created xsi:type="dcterms:W3CDTF">2018-09-29T15:33:00Z</dcterms:created>
  <dcterms:modified xsi:type="dcterms:W3CDTF">2018-10-01T16:58:00Z</dcterms:modified>
</cp:coreProperties>
</file>