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6846" w:rsidRDefault="00CF1244" w:rsidP="00CF1244">
      <w:pPr>
        <w:spacing w:after="0"/>
        <w:jc w:val="center"/>
        <w:rPr>
          <w:u w:val="single"/>
        </w:rPr>
      </w:pPr>
      <w:r w:rsidRPr="00CF1244">
        <w:rPr>
          <w:u w:val="single"/>
        </w:rPr>
        <w:t>Tema 1</w:t>
      </w:r>
    </w:p>
    <w:p w:rsidR="00CF1244" w:rsidRDefault="00CF1244" w:rsidP="00CF1244">
      <w:pPr>
        <w:spacing w:after="0"/>
        <w:jc w:val="center"/>
        <w:rPr>
          <w:u w:val="single"/>
        </w:rPr>
      </w:pPr>
      <w:r>
        <w:rPr>
          <w:u w:val="single"/>
        </w:rPr>
        <w:t>El Sistema Financiero Español</w:t>
      </w:r>
    </w:p>
    <w:p w:rsidR="00CF1244" w:rsidRDefault="00CF1244" w:rsidP="00CF1244">
      <w:pPr>
        <w:pStyle w:val="Prrafodelista"/>
        <w:numPr>
          <w:ilvl w:val="0"/>
          <w:numId w:val="1"/>
        </w:numPr>
        <w:spacing w:after="0"/>
        <w:jc w:val="both"/>
      </w:pPr>
      <w:r>
        <w:t>Poner ejemplos de agentes con excedentes financieros y con necesidades económicas.</w:t>
      </w:r>
    </w:p>
    <w:p w:rsidR="00CF1244" w:rsidRDefault="00CF1244" w:rsidP="00CF1244">
      <w:pPr>
        <w:pStyle w:val="Prrafodelista"/>
        <w:numPr>
          <w:ilvl w:val="0"/>
          <w:numId w:val="1"/>
        </w:numPr>
        <w:spacing w:after="0"/>
        <w:jc w:val="both"/>
      </w:pPr>
      <w:r>
        <w:t>Establecer un esquema sobre las principales instituciones financieras, intermediarios financieros e instrumentos financieros.</w:t>
      </w:r>
    </w:p>
    <w:p w:rsidR="00CF1244" w:rsidRDefault="00CF1244" w:rsidP="00CF124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Clasificar los distintos mercados financieros. </w:t>
      </w:r>
    </w:p>
    <w:p w:rsidR="00CF1244" w:rsidRDefault="00CF1244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Realizar un esquema de las principales instituciones bancarias de la Unión Europea</w:t>
      </w:r>
    </w:p>
    <w:p w:rsidR="00CF1244" w:rsidRDefault="00CF1244" w:rsidP="00CF124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Realizar un esquema de las principales instituciones bancarias de España. </w:t>
      </w:r>
    </w:p>
    <w:p w:rsidR="00CF1244" w:rsidRDefault="00CF1244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Realizar un esquema  y mencionar una característica de los intermediarios supervisados por el Banco de España.</w:t>
      </w:r>
    </w:p>
    <w:p w:rsidR="00CF1244" w:rsidRDefault="000A143A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Realizar un esquema de las instituciones relacionadas con los valores mobiliarios</w:t>
      </w:r>
    </w:p>
    <w:p w:rsidR="000A143A" w:rsidRDefault="000A143A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Realizar un esquema  de los intermediarios  financieros supervisados por el CNMV.</w:t>
      </w:r>
    </w:p>
    <w:p w:rsidR="000A143A" w:rsidRDefault="000A143A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Resolver un ejercicio práctico sobre el funcionamiento de una SGR.</w:t>
      </w:r>
    </w:p>
    <w:p w:rsidR="000A143A" w:rsidRDefault="000A143A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Realizar un esquema sobre los intermediarios financieros supervisados por la DGSFP.</w:t>
      </w:r>
    </w:p>
    <w:p w:rsidR="000A143A" w:rsidRPr="00CF1244" w:rsidRDefault="000A143A" w:rsidP="00CF1244">
      <w:pPr>
        <w:pStyle w:val="Prrafodelista"/>
        <w:numPr>
          <w:ilvl w:val="0"/>
          <w:numId w:val="1"/>
        </w:numPr>
        <w:spacing w:after="0"/>
        <w:jc w:val="both"/>
      </w:pPr>
      <w:r>
        <w:t>Resolver un ejercicio práctico sobre el funcionamiento de la DGSFP.</w:t>
      </w:r>
    </w:p>
    <w:p w:rsidR="000A143A" w:rsidRPr="000A143A" w:rsidRDefault="000A143A" w:rsidP="000A143A">
      <w:pPr>
        <w:spacing w:after="0"/>
        <w:jc w:val="center"/>
        <w:rPr>
          <w:u w:val="single"/>
        </w:rPr>
      </w:pPr>
      <w:r>
        <w:rPr>
          <w:u w:val="single"/>
        </w:rPr>
        <w:t>Tema 2</w:t>
      </w:r>
    </w:p>
    <w:p w:rsidR="000A143A" w:rsidRDefault="000A143A" w:rsidP="000A143A">
      <w:pPr>
        <w:spacing w:after="0"/>
        <w:jc w:val="center"/>
        <w:rPr>
          <w:u w:val="single"/>
        </w:rPr>
      </w:pPr>
      <w:r>
        <w:rPr>
          <w:u w:val="single"/>
        </w:rPr>
        <w:t>Los productos y servicios bancarios</w:t>
      </w:r>
    </w:p>
    <w:p w:rsidR="000A143A" w:rsidRPr="000A143A" w:rsidRDefault="000A143A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>Poner ejemplo de operaciones pasivas, activas y servicios bancarios.</w:t>
      </w:r>
    </w:p>
    <w:p w:rsidR="000A143A" w:rsidRPr="000A143A" w:rsidRDefault="000A143A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>Establecer las condiciones que deben cumplir las comisiones bancarias.</w:t>
      </w:r>
    </w:p>
    <w:p w:rsidR="00F94721" w:rsidRPr="00F94721" w:rsidRDefault="000A143A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>Resolver un supuesto</w:t>
      </w:r>
      <w:r w:rsidR="00F94721">
        <w:t xml:space="preserve"> práctico</w:t>
      </w:r>
      <w:r>
        <w:t xml:space="preserve"> sobre </w:t>
      </w:r>
      <w:r w:rsidR="00F94721">
        <w:t>funcionamiento de las comisiones bancarias.</w:t>
      </w:r>
    </w:p>
    <w:p w:rsidR="000A143A" w:rsidRPr="00AE1B32" w:rsidRDefault="00F94721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 Resolver </w:t>
      </w:r>
      <w:r w:rsidR="00AE1B32">
        <w:t xml:space="preserve">un </w:t>
      </w:r>
      <w:r>
        <w:t xml:space="preserve">supuesto práctico sobre cálculo de comisiones bancarias. </w:t>
      </w:r>
    </w:p>
    <w:p w:rsidR="00AE1B32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>Definir operación bancaria de pasivo</w:t>
      </w:r>
    </w:p>
    <w:p w:rsidR="0070027C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Establecer las personas que intervienen en un contrato de cuenta o depósito bancario. </w:t>
      </w:r>
    </w:p>
    <w:p w:rsidR="0070027C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Relacionar los documentos  e instrumentos de pago relacionados con las cuentas bancarias. </w:t>
      </w:r>
    </w:p>
    <w:p w:rsidR="0070027C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>Distinguir entre cuentas corrientes y de ahorro.</w:t>
      </w:r>
    </w:p>
    <w:p w:rsidR="0070027C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Establecer las comisiones habituales en las cuentas a la vista. </w:t>
      </w:r>
    </w:p>
    <w:p w:rsidR="0070027C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Definir el acrónimo IBAN Y determinar el significado de cada grupo de dígitos. </w:t>
      </w:r>
    </w:p>
    <w:p w:rsidR="0070027C" w:rsidRPr="0070027C" w:rsidRDefault="0070027C" w:rsidP="000A143A">
      <w:pPr>
        <w:pStyle w:val="Prrafodelista"/>
        <w:numPr>
          <w:ilvl w:val="0"/>
          <w:numId w:val="1"/>
        </w:numPr>
        <w:spacing w:after="0"/>
        <w:jc w:val="both"/>
        <w:rPr>
          <w:u w:val="single"/>
        </w:rPr>
      </w:pPr>
      <w:r>
        <w:t xml:space="preserve">Establecer la rentabilidad, la forma de liquidación de intereses y la garantís de una imposición a plazo fijo. </w:t>
      </w:r>
    </w:p>
    <w:p w:rsidR="0070027C" w:rsidRPr="00C31E4A" w:rsidRDefault="0070027C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Resolver un supuesto práctico en el que se determinen </w:t>
      </w:r>
      <w:r w:rsidR="00C31E4A">
        <w:t>las características</w:t>
      </w:r>
      <w:r>
        <w:t xml:space="preserve"> de una IPF.</w:t>
      </w:r>
    </w:p>
    <w:p w:rsidR="0070027C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 w:rsidRPr="00C31E4A">
        <w:t xml:space="preserve">Definir </w:t>
      </w:r>
      <w:r>
        <w:t>operación bancaria de activo.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>Información de que se requiere del cliente cuando se solicita un préstamo bancario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Información que se consulta de un cliente cuando se solicita un préstamo bancario. 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Establecer las diferencias entre Garantía Personales y Garantías Reales. 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Calcular tipos de interés variable a partir de los tipos de referencia y el diferencial en un préstamo bancario. 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Establecer las diferentes comisiones que se relacionan con un préstamo bancario. 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>Calcular las comisiones de inicio de una operación de préstamo y el importe percibido.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>Definir una cuenta de crédito.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>Establecer las principales características y costes de una cuenta de crédito.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>Definir descuento comercial</w:t>
      </w:r>
    </w:p>
    <w:p w:rsidR="00C31E4A" w:rsidRDefault="00C31E4A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Resolver un ejemplo de descuento comercial sin cálculo de intereses. 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>Definir aval bancario.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Definir leasing y establecer sus principales características. 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>Resolver un supuesto práctico sobre arrendamiento financiero.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Definir </w:t>
      </w:r>
      <w:proofErr w:type="spellStart"/>
      <w:r>
        <w:t>renting</w:t>
      </w:r>
      <w:proofErr w:type="spellEnd"/>
      <w:r>
        <w:t xml:space="preserve"> y compararlo con leasing. 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Definir </w:t>
      </w:r>
      <w:proofErr w:type="spellStart"/>
      <w:r>
        <w:t>factoring</w:t>
      </w:r>
      <w:proofErr w:type="spellEnd"/>
      <w:r>
        <w:t xml:space="preserve">. 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Establecer ejemplos de </w:t>
      </w:r>
      <w:proofErr w:type="spellStart"/>
      <w:r>
        <w:t>factoring</w:t>
      </w:r>
      <w:proofErr w:type="spellEnd"/>
      <w:r>
        <w:t xml:space="preserve"> en gestión de cobranza, </w:t>
      </w:r>
      <w:proofErr w:type="spellStart"/>
      <w:r>
        <w:t>factoring</w:t>
      </w:r>
      <w:proofErr w:type="spellEnd"/>
      <w:r>
        <w:t xml:space="preserve"> con recurso y </w:t>
      </w:r>
      <w:proofErr w:type="spellStart"/>
      <w:r>
        <w:t>factoríng</w:t>
      </w:r>
      <w:proofErr w:type="spellEnd"/>
      <w:r>
        <w:t xml:space="preserve"> sin recurso. </w:t>
      </w:r>
    </w:p>
    <w:p w:rsidR="00B92C19" w:rsidRDefault="00B92C19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Definir </w:t>
      </w:r>
      <w:proofErr w:type="spellStart"/>
      <w:r>
        <w:t>confirming</w:t>
      </w:r>
      <w:proofErr w:type="spellEnd"/>
      <w:r>
        <w:t>.</w:t>
      </w:r>
    </w:p>
    <w:p w:rsidR="00B92C19" w:rsidRDefault="003011B7" w:rsidP="000A143A">
      <w:pPr>
        <w:pStyle w:val="Prrafodelista"/>
        <w:numPr>
          <w:ilvl w:val="0"/>
          <w:numId w:val="1"/>
        </w:numPr>
        <w:spacing w:after="0"/>
        <w:jc w:val="both"/>
      </w:pPr>
      <w:r>
        <w:lastRenderedPageBreak/>
        <w:t>Definir operaciones de servicios.</w:t>
      </w:r>
    </w:p>
    <w:p w:rsidR="003011B7" w:rsidRDefault="003011B7" w:rsidP="000A143A">
      <w:pPr>
        <w:pStyle w:val="Prrafodelista"/>
        <w:numPr>
          <w:ilvl w:val="0"/>
          <w:numId w:val="1"/>
        </w:numPr>
        <w:spacing w:after="0"/>
        <w:jc w:val="both"/>
      </w:pPr>
      <w:r>
        <w:t>Resolver supuestos prácticos sobre compraventa de divisas.</w:t>
      </w:r>
    </w:p>
    <w:p w:rsidR="003011B7" w:rsidRDefault="003011B7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Resolver supuestos prácticos sobre gestión bancaria de cobro de efectos comerciales. </w:t>
      </w:r>
    </w:p>
    <w:p w:rsidR="003011B7" w:rsidRDefault="003011B7" w:rsidP="000A143A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Poner ejemplos sobre otros servicios bancarios que no se hayan mencionado anteriormente. </w:t>
      </w:r>
    </w:p>
    <w:p w:rsidR="003011B7" w:rsidRPr="003011B7" w:rsidRDefault="003011B7" w:rsidP="003011B7">
      <w:pPr>
        <w:spacing w:after="0"/>
        <w:jc w:val="center"/>
        <w:rPr>
          <w:u w:val="single"/>
        </w:rPr>
      </w:pPr>
      <w:r>
        <w:rPr>
          <w:u w:val="single"/>
        </w:rPr>
        <w:t>Tema 3</w:t>
      </w:r>
    </w:p>
    <w:p w:rsidR="003011B7" w:rsidRPr="003011B7" w:rsidRDefault="003011B7" w:rsidP="003011B7">
      <w:pPr>
        <w:spacing w:after="0"/>
        <w:jc w:val="center"/>
        <w:rPr>
          <w:u w:val="single"/>
        </w:rPr>
      </w:pPr>
      <w:r>
        <w:rPr>
          <w:u w:val="single"/>
        </w:rPr>
        <w:t>La inversión mobiliaria y los productos de seguros</w:t>
      </w:r>
    </w:p>
    <w:p w:rsidR="003011B7" w:rsidRDefault="00A41D7D" w:rsidP="003011B7">
      <w:pPr>
        <w:pStyle w:val="Prrafodelista"/>
        <w:numPr>
          <w:ilvl w:val="0"/>
          <w:numId w:val="1"/>
        </w:numPr>
        <w:spacing w:after="0"/>
        <w:jc w:val="both"/>
      </w:pPr>
      <w:r>
        <w:t>Distinguir ente valores de renta fija y renta variable.</w:t>
      </w:r>
    </w:p>
    <w:p w:rsidR="00A41D7D" w:rsidRDefault="00A41D7D" w:rsidP="003011B7">
      <w:pPr>
        <w:pStyle w:val="Prrafodelista"/>
        <w:numPr>
          <w:ilvl w:val="0"/>
          <w:numId w:val="1"/>
        </w:numPr>
        <w:spacing w:after="0"/>
        <w:jc w:val="both"/>
      </w:pPr>
      <w:r>
        <w:t>Resolver problemas sobre el valor nominal y cálculo de dividendos de las acciones.</w:t>
      </w:r>
    </w:p>
    <w:p w:rsidR="00A41D7D" w:rsidRDefault="00A41D7D" w:rsidP="003011B7">
      <w:pPr>
        <w:pStyle w:val="Prrafodelista"/>
        <w:numPr>
          <w:ilvl w:val="0"/>
          <w:numId w:val="1"/>
        </w:numPr>
        <w:spacing w:after="0"/>
        <w:jc w:val="both"/>
      </w:pPr>
      <w:r>
        <w:t>Definir fondo de inversión y sus características.</w:t>
      </w:r>
    </w:p>
    <w:p w:rsidR="00A41D7D" w:rsidRDefault="00A41D7D" w:rsidP="003011B7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Resolver problemas sobre número de participaciones y valor </w:t>
      </w:r>
      <w:proofErr w:type="spellStart"/>
      <w:r>
        <w:t>liquidativo</w:t>
      </w:r>
      <w:proofErr w:type="spellEnd"/>
      <w:r>
        <w:t xml:space="preserve"> de fondos de inversión.</w:t>
      </w:r>
    </w:p>
    <w:p w:rsidR="00A41D7D" w:rsidRDefault="00A41D7D" w:rsidP="003011B7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Realizar un esquema sobre los valores de renta fija. 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Realizar un esquema y resaltar la principal característica sobre los mercados secundarios oficiales en España.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Proponer ejemplos sobre futuros y opciones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Indicar la estructura organizativa de la bolsa de valores y su función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Establecer las características de la bolsa de valores.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Realizar un esquema sobre la compraventa de valores.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los costes de contratación de una operación en bolsa. 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Realizar ejercicios de liquidación de operaciones de bolsa. 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Define contrato de seguro.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Determinar los elementos personales de un contrato de seguro.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Proponer ejemplos prácticos en los que se identifiquen los elementos personales de contratos. 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Determinar los mediadores de un contrato de seguros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Determinar los elementos materiales de un contrato de seguros.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En un ejemplo práctico determinar los elementos materiales del contrato de seguro.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los elementos formales de un contrato de seguro. </w:t>
      </w:r>
    </w:p>
    <w:p w:rsidR="007B2F9D" w:rsidRDefault="007B2F9D" w:rsidP="003011B7">
      <w:pPr>
        <w:pStyle w:val="Prrafodelista"/>
        <w:numPr>
          <w:ilvl w:val="0"/>
          <w:numId w:val="1"/>
        </w:numPr>
        <w:spacing w:after="0"/>
        <w:jc w:val="both"/>
      </w:pPr>
      <w:r>
        <w:t>Realizar un esquema sobre los distintos tipos de seguros.</w:t>
      </w:r>
    </w:p>
    <w:p w:rsidR="00994421" w:rsidRPr="00994421" w:rsidRDefault="00994421" w:rsidP="00994421">
      <w:pPr>
        <w:spacing w:after="0"/>
        <w:jc w:val="center"/>
        <w:rPr>
          <w:u w:val="single"/>
        </w:rPr>
      </w:pPr>
      <w:r>
        <w:rPr>
          <w:u w:val="single"/>
        </w:rPr>
        <w:t>Tema 4</w:t>
      </w:r>
    </w:p>
    <w:p w:rsidR="00994421" w:rsidRDefault="00994421" w:rsidP="00994421">
      <w:pPr>
        <w:spacing w:after="0"/>
        <w:jc w:val="center"/>
        <w:rPr>
          <w:u w:val="single"/>
        </w:rPr>
      </w:pPr>
      <w:r>
        <w:rPr>
          <w:u w:val="single"/>
        </w:rPr>
        <w:t>La capitalización simple</w:t>
      </w:r>
    </w:p>
    <w:p w:rsidR="00994421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Establecer la terminología a emplear en una operación financiera.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Definir ley financiera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la diferencia entre una ley de capitalización financiera de capitalización y una ley de descuento o actualización. 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Determinar la fórmula  de intereses totales en la ley de capitalización simple.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Realizar ejercicios sobre intereses totales en capitalización simple.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la fórmula de capital final en la ley de capitalización simple. 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Realizar ejercicios de capital final en capitalización simple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Determinar la fórmula del tipo de interés en capitalización simple.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Realizar ejercicios de cálculo del tipo de interés en capitalización simple. 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>Determinar la fórmula del tiempo en capitalización simple.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Realizar ejercicios del cálculo del tiempo en capitalización simple. </w:t>
      </w:r>
    </w:p>
    <w:p w:rsidR="000876A7" w:rsidRDefault="000876A7" w:rsidP="0099442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Utilizar la hoja de cálculo para resolver problemas de capitalización simple. </w:t>
      </w:r>
    </w:p>
    <w:p w:rsidR="00A316B8" w:rsidRDefault="00A316B8" w:rsidP="00994421">
      <w:pPr>
        <w:pStyle w:val="Prrafodelista"/>
        <w:numPr>
          <w:ilvl w:val="0"/>
          <w:numId w:val="1"/>
        </w:numPr>
        <w:spacing w:after="0"/>
        <w:jc w:val="both"/>
      </w:pPr>
      <w:r>
        <w:t>Determinar la fórmula de tipos de interés equivalentes.</w:t>
      </w:r>
    </w:p>
    <w:p w:rsidR="00A316B8" w:rsidRDefault="00A316B8" w:rsidP="00994421">
      <w:pPr>
        <w:pStyle w:val="Prrafodelista"/>
        <w:numPr>
          <w:ilvl w:val="0"/>
          <w:numId w:val="1"/>
        </w:numPr>
        <w:spacing w:after="0"/>
        <w:jc w:val="both"/>
      </w:pPr>
      <w:r>
        <w:t>Realizar ejercicios sobre tipos de interés equivalentes.</w:t>
      </w:r>
    </w:p>
    <w:p w:rsidR="00A316B8" w:rsidRDefault="00A316B8" w:rsidP="0099442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si dos capitales son equivalentes en un momento anterior o posterior  a su vencimiento. </w:t>
      </w:r>
    </w:p>
    <w:p w:rsidR="00A316B8" w:rsidRDefault="00A316B8" w:rsidP="00A316B8">
      <w:pPr>
        <w:pStyle w:val="Prrafodelista"/>
        <w:spacing w:after="0"/>
        <w:jc w:val="both"/>
      </w:pPr>
    </w:p>
    <w:p w:rsidR="00A316B8" w:rsidRDefault="00A316B8" w:rsidP="00A316B8">
      <w:pPr>
        <w:pStyle w:val="Prrafodelista"/>
        <w:spacing w:after="0"/>
        <w:jc w:val="both"/>
      </w:pPr>
    </w:p>
    <w:p w:rsidR="00A316B8" w:rsidRPr="00994421" w:rsidRDefault="00A316B8" w:rsidP="00A316B8">
      <w:pPr>
        <w:spacing w:after="0"/>
        <w:jc w:val="center"/>
        <w:rPr>
          <w:u w:val="single"/>
        </w:rPr>
      </w:pPr>
      <w:r>
        <w:rPr>
          <w:u w:val="single"/>
        </w:rPr>
        <w:lastRenderedPageBreak/>
        <w:t>Tema 5</w:t>
      </w:r>
    </w:p>
    <w:p w:rsidR="00A316B8" w:rsidRDefault="00A316B8" w:rsidP="00A316B8">
      <w:pPr>
        <w:spacing w:after="0"/>
        <w:jc w:val="center"/>
        <w:rPr>
          <w:u w:val="single"/>
        </w:rPr>
      </w:pPr>
      <w:r>
        <w:rPr>
          <w:u w:val="single"/>
        </w:rPr>
        <w:t>Liquidación de cuentas bancarias</w:t>
      </w:r>
    </w:p>
    <w:p w:rsidR="00A316B8" w:rsidRDefault="00B52741" w:rsidP="00A316B8">
      <w:pPr>
        <w:pStyle w:val="Prrafodelista"/>
        <w:numPr>
          <w:ilvl w:val="0"/>
          <w:numId w:val="1"/>
        </w:numPr>
        <w:spacing w:after="0"/>
        <w:jc w:val="both"/>
      </w:pPr>
      <w:r>
        <w:t>Dominar la terminología bancaria.</w:t>
      </w:r>
    </w:p>
    <w:p w:rsidR="00B52741" w:rsidRDefault="00B52741" w:rsidP="00A316B8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la fecha valor de los cargos y los abonos. </w:t>
      </w:r>
    </w:p>
    <w:p w:rsidR="00CF1244" w:rsidRDefault="00B52741" w:rsidP="00CF1244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Liquidar cuentas a la vista. </w:t>
      </w:r>
    </w:p>
    <w:p w:rsidR="00B52741" w:rsidRDefault="00B52741" w:rsidP="00CF1244">
      <w:pPr>
        <w:pStyle w:val="Prrafodelista"/>
        <w:numPr>
          <w:ilvl w:val="0"/>
          <w:numId w:val="1"/>
        </w:numPr>
        <w:spacing w:after="0"/>
        <w:jc w:val="both"/>
      </w:pPr>
      <w:r>
        <w:t>Liquidar cuentas de crédito.</w:t>
      </w:r>
    </w:p>
    <w:p w:rsidR="00B52741" w:rsidRPr="00B52741" w:rsidRDefault="00B52741" w:rsidP="00B52741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Tema 6</w:t>
      </w:r>
    </w:p>
    <w:p w:rsidR="00B52741" w:rsidRDefault="00B52741" w:rsidP="00B52741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El descuento comercial simple</w:t>
      </w:r>
    </w:p>
    <w:p w:rsidR="00B52741" w:rsidRDefault="0010241C" w:rsidP="00B52741">
      <w:pPr>
        <w:pStyle w:val="Prrafodelista"/>
        <w:numPr>
          <w:ilvl w:val="0"/>
          <w:numId w:val="1"/>
        </w:numPr>
        <w:spacing w:after="0"/>
        <w:jc w:val="both"/>
      </w:pPr>
      <w:r w:rsidRPr="0010241C">
        <w:t>Calcular el descuento comercial y</w:t>
      </w:r>
      <w:r>
        <w:t xml:space="preserve"> el valor efectivo o capital inicial.</w:t>
      </w:r>
    </w:p>
    <w:p w:rsidR="0010241C" w:rsidRDefault="0010241C" w:rsidP="0010241C">
      <w:pPr>
        <w:pStyle w:val="Prrafodelista"/>
        <w:numPr>
          <w:ilvl w:val="0"/>
          <w:numId w:val="1"/>
        </w:numPr>
        <w:spacing w:after="0"/>
        <w:jc w:val="both"/>
      </w:pPr>
      <w:r>
        <w:t>Calcular el valor nominal o capital final</w:t>
      </w:r>
    </w:p>
    <w:p w:rsidR="00B52741" w:rsidRDefault="0010241C" w:rsidP="001024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la equivalencia entre tipos de descuento. </w:t>
      </w:r>
    </w:p>
    <w:p w:rsidR="0010241C" w:rsidRDefault="0010241C" w:rsidP="0010241C">
      <w:pPr>
        <w:pStyle w:val="Prrafodelista"/>
        <w:numPr>
          <w:ilvl w:val="0"/>
          <w:numId w:val="1"/>
        </w:numPr>
        <w:spacing w:after="0"/>
        <w:jc w:val="both"/>
      </w:pPr>
      <w:r>
        <w:t>Calcular el tipo de descuento comercial.</w:t>
      </w:r>
    </w:p>
    <w:p w:rsidR="0010241C" w:rsidRDefault="0010241C" w:rsidP="001024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Establecer la equivalencia entre el tipo de descuento comercial y el tipo de descuento simple o racional. </w:t>
      </w:r>
    </w:p>
    <w:p w:rsidR="0010241C" w:rsidRDefault="0010241C" w:rsidP="0010241C">
      <w:pPr>
        <w:pStyle w:val="Prrafodelista"/>
        <w:numPr>
          <w:ilvl w:val="0"/>
          <w:numId w:val="1"/>
        </w:numPr>
        <w:spacing w:after="0"/>
        <w:jc w:val="both"/>
      </w:pPr>
      <w:r>
        <w:t>Determinar la fecha de vencimiento de efectos descontados.</w:t>
      </w:r>
    </w:p>
    <w:p w:rsidR="0010241C" w:rsidRDefault="0010241C" w:rsidP="001024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Calcular el valor líquido  de un descuento </w:t>
      </w:r>
      <w:proofErr w:type="spellStart"/>
      <w:r>
        <w:t>inidividual</w:t>
      </w:r>
      <w:proofErr w:type="spellEnd"/>
      <w:r>
        <w:t>.</w:t>
      </w:r>
    </w:p>
    <w:p w:rsidR="0010241C" w:rsidRDefault="00670F31" w:rsidP="0010241C">
      <w:pPr>
        <w:pStyle w:val="Prrafodelista"/>
        <w:numPr>
          <w:ilvl w:val="0"/>
          <w:numId w:val="1"/>
        </w:numPr>
        <w:spacing w:after="0"/>
        <w:jc w:val="both"/>
      </w:pPr>
      <w:r>
        <w:t>Calcular el valor líquido de una remesa de efectos.</w:t>
      </w:r>
    </w:p>
    <w:p w:rsidR="00670F31" w:rsidRDefault="00670F31" w:rsidP="001024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los costes de la devolución de efectos. </w:t>
      </w:r>
    </w:p>
    <w:p w:rsidR="00670F31" w:rsidRDefault="00670F31" w:rsidP="001024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Sustituir vencimiento de varios capitales por uno sólo. </w:t>
      </w:r>
    </w:p>
    <w:p w:rsidR="00670F31" w:rsidRDefault="00670F31" w:rsidP="0010241C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Calcular el vencimiento común de varios capitales. </w:t>
      </w:r>
    </w:p>
    <w:p w:rsidR="00670F31" w:rsidRDefault="00670F31" w:rsidP="0010241C">
      <w:pPr>
        <w:pStyle w:val="Prrafodelista"/>
        <w:numPr>
          <w:ilvl w:val="0"/>
          <w:numId w:val="1"/>
        </w:numPr>
        <w:spacing w:after="0"/>
        <w:jc w:val="both"/>
      </w:pPr>
      <w:r>
        <w:t>Calcular el vencimiento medio de varios capitales.</w:t>
      </w:r>
    </w:p>
    <w:p w:rsidR="00670F31" w:rsidRPr="00670F31" w:rsidRDefault="00670F31" w:rsidP="00670F31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Tema 7</w:t>
      </w:r>
    </w:p>
    <w:p w:rsidR="00670F31" w:rsidRDefault="00670F31" w:rsidP="00670F31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La Capitalización compuesta</w:t>
      </w:r>
    </w:p>
    <w:p w:rsidR="00670F31" w:rsidRDefault="00670F31" w:rsidP="00670F31">
      <w:pPr>
        <w:pStyle w:val="Prrafodelista"/>
        <w:numPr>
          <w:ilvl w:val="0"/>
          <w:numId w:val="1"/>
        </w:numPr>
        <w:spacing w:after="0"/>
        <w:jc w:val="both"/>
      </w:pPr>
      <w:r w:rsidRPr="00670F31">
        <w:t>De</w:t>
      </w:r>
      <w:r w:rsidR="000D5A4A">
        <w:t>terminar la fórmula del capital final en capitalización compuesta.</w:t>
      </w:r>
    </w:p>
    <w:p w:rsidR="000D5A4A" w:rsidRDefault="000D5A4A" w:rsidP="00670F3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Determinar la fórmula del capital inicial en capitalización compuesta. </w:t>
      </w:r>
    </w:p>
    <w:p w:rsidR="000D5A4A" w:rsidRDefault="000D5A4A" w:rsidP="00670F31">
      <w:pPr>
        <w:pStyle w:val="Prrafodelista"/>
        <w:numPr>
          <w:ilvl w:val="0"/>
          <w:numId w:val="1"/>
        </w:numPr>
        <w:spacing w:after="0"/>
        <w:jc w:val="both"/>
      </w:pPr>
      <w:r>
        <w:t xml:space="preserve">Calcular el tipo de interés en capitalización compuesta. </w:t>
      </w:r>
    </w:p>
    <w:p w:rsid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Calcular la duración de la operación en capitalización compuesta.</w:t>
      </w:r>
    </w:p>
    <w:p w:rsid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Calcular el interés total en capitalización compuesta. </w:t>
      </w:r>
    </w:p>
    <w:p w:rsid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Determinar la equivalencia entre tipos de interés.</w:t>
      </w:r>
    </w:p>
    <w:p w:rsid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Determinar si dos capitales son equivalentes.</w:t>
      </w:r>
    </w:p>
    <w:p w:rsidR="000D5A4A" w:rsidRPr="000D5A4A" w:rsidRDefault="000D5A4A" w:rsidP="000D5A4A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Tema 8</w:t>
      </w:r>
    </w:p>
    <w:p w:rsidR="000D5A4A" w:rsidRDefault="000D5A4A" w:rsidP="000D5A4A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Las rentas financieras constantes</w:t>
      </w:r>
    </w:p>
    <w:p w:rsidR="000D5A4A" w:rsidRP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u w:val="single"/>
        </w:rPr>
      </w:pPr>
      <w:r>
        <w:t xml:space="preserve">Establecer los términos de una renta. </w:t>
      </w:r>
    </w:p>
    <w:p w:rsidR="000D5A4A" w:rsidRP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u w:val="single"/>
        </w:rPr>
      </w:pPr>
      <w:r>
        <w:t xml:space="preserve">Determinar el valor actual de rentas constantes, inmediatas y </w:t>
      </w:r>
      <w:proofErr w:type="spellStart"/>
      <w:r>
        <w:t>pospagables</w:t>
      </w:r>
      <w:proofErr w:type="spellEnd"/>
      <w:r>
        <w:t>.</w:t>
      </w:r>
    </w:p>
    <w:p w:rsidR="000D5A4A" w:rsidRP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u w:val="single"/>
        </w:rPr>
      </w:pPr>
      <w:r>
        <w:t xml:space="preserve">Calcular el valor final de rentas constantes, inmediatas y </w:t>
      </w:r>
      <w:proofErr w:type="spellStart"/>
      <w:r>
        <w:t>pospagables</w:t>
      </w:r>
      <w:proofErr w:type="spellEnd"/>
    </w:p>
    <w:p w:rsidR="000D5A4A" w:rsidRDefault="000D5A4A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 w:rsidRPr="000D5A4A">
        <w:t xml:space="preserve">Calcular el </w:t>
      </w:r>
      <w:r>
        <w:t xml:space="preserve">valor actual de rentas infinitas, constantes, inmediatas y </w:t>
      </w:r>
      <w:proofErr w:type="spellStart"/>
      <w:r>
        <w:t>pospagables</w:t>
      </w:r>
      <w:proofErr w:type="spellEnd"/>
      <w:r>
        <w:t>.</w:t>
      </w:r>
    </w:p>
    <w:p w:rsidR="00D72970" w:rsidRPr="000D5A4A" w:rsidRDefault="00D72970" w:rsidP="00D72970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u w:val="single"/>
        </w:rPr>
      </w:pPr>
      <w:r>
        <w:t>Calcular el valor final de rentas constantes, inmediatas y prepagables</w:t>
      </w:r>
    </w:p>
    <w:p w:rsidR="00D72970" w:rsidRPr="000D5A4A" w:rsidRDefault="00D72970" w:rsidP="00D72970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 w:rsidRPr="000D5A4A">
        <w:t xml:space="preserve">Calcular el </w:t>
      </w:r>
      <w:r>
        <w:t>valor actual de rentas, constantes, inmediatas y prepagables.</w:t>
      </w:r>
    </w:p>
    <w:p w:rsidR="00D72970" w:rsidRDefault="00D72970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Calcular el valor actual de rentas infinitas, constantes, inmediatas y prepagables.</w:t>
      </w:r>
    </w:p>
    <w:p w:rsidR="00D72970" w:rsidRDefault="00D72970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Calcular el valor actual de rentas  constantes, diferidas y </w:t>
      </w:r>
      <w:proofErr w:type="spellStart"/>
      <w:r>
        <w:t>pospagables</w:t>
      </w:r>
      <w:proofErr w:type="spellEnd"/>
      <w:r>
        <w:t>.</w:t>
      </w:r>
    </w:p>
    <w:p w:rsidR="00D72970" w:rsidRDefault="00D72970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Calcular el valor final de rentas constantes, diferidas y </w:t>
      </w:r>
      <w:proofErr w:type="spellStart"/>
      <w:r>
        <w:t>pospagables</w:t>
      </w:r>
      <w:proofErr w:type="spellEnd"/>
      <w:r>
        <w:t>.</w:t>
      </w:r>
    </w:p>
    <w:p w:rsidR="00D72970" w:rsidRDefault="00D72970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Calcular el valor actual de rentas constantes diferidas y prepagables</w:t>
      </w:r>
    </w:p>
    <w:p w:rsidR="00D72970" w:rsidRDefault="00D72970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Calcular el valor final de rentas constantes diferidas y prepagables.</w:t>
      </w:r>
    </w:p>
    <w:p w:rsidR="00D72970" w:rsidRDefault="00D72970" w:rsidP="00D72970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Calcular el valor actual de rentas constantes anticipadas y prepagables</w:t>
      </w:r>
    </w:p>
    <w:p w:rsidR="00D72970" w:rsidRPr="000D5A4A" w:rsidRDefault="00D72970" w:rsidP="00D72970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Calcular el valor final de rentas constantes anticipadas y prepagables.</w:t>
      </w:r>
    </w:p>
    <w:p w:rsidR="00633CEF" w:rsidRPr="000D5A4A" w:rsidRDefault="00633CEF" w:rsidP="00633CEF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u w:val="single"/>
        </w:rPr>
      </w:pPr>
      <w:r>
        <w:t xml:space="preserve">Determinar el valor actual de rentas constantes, fraccionadas, inmediatas y </w:t>
      </w:r>
      <w:proofErr w:type="spellStart"/>
      <w:r>
        <w:t>pospagables</w:t>
      </w:r>
      <w:proofErr w:type="spellEnd"/>
      <w:r>
        <w:t>.</w:t>
      </w:r>
    </w:p>
    <w:p w:rsidR="00633CEF" w:rsidRPr="000D5A4A" w:rsidRDefault="00633CEF" w:rsidP="00633CEF">
      <w:pPr>
        <w:pStyle w:val="Prrafodelista"/>
        <w:numPr>
          <w:ilvl w:val="0"/>
          <w:numId w:val="1"/>
        </w:numPr>
        <w:spacing w:after="0"/>
        <w:ind w:left="851" w:hanging="491"/>
        <w:jc w:val="both"/>
        <w:rPr>
          <w:u w:val="single"/>
        </w:rPr>
      </w:pPr>
      <w:r>
        <w:t xml:space="preserve">Calcular el valor final de rentas constantes, fraccionadas, inmediatas y </w:t>
      </w:r>
      <w:proofErr w:type="spellStart"/>
      <w:r>
        <w:t>pospagables</w:t>
      </w:r>
      <w:proofErr w:type="spellEnd"/>
    </w:p>
    <w:p w:rsidR="00D72970" w:rsidRDefault="00633CEF" w:rsidP="000D5A4A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Sustituir una renta fraccionada por un único pago. </w:t>
      </w:r>
    </w:p>
    <w:p w:rsidR="00DC03D7" w:rsidRDefault="00DC03D7" w:rsidP="00DC03D7">
      <w:pPr>
        <w:spacing w:after="0"/>
        <w:ind w:left="360"/>
        <w:jc w:val="center"/>
        <w:rPr>
          <w:u w:val="single"/>
        </w:rPr>
      </w:pPr>
    </w:p>
    <w:p w:rsidR="00DC03D7" w:rsidRDefault="00DC03D7" w:rsidP="00DC03D7">
      <w:pPr>
        <w:spacing w:after="0"/>
        <w:ind w:left="360"/>
        <w:jc w:val="center"/>
        <w:rPr>
          <w:u w:val="single"/>
        </w:rPr>
      </w:pPr>
    </w:p>
    <w:p w:rsidR="00DC03D7" w:rsidRPr="00DC03D7" w:rsidRDefault="00DC03D7" w:rsidP="00DC03D7">
      <w:pPr>
        <w:spacing w:after="0"/>
        <w:ind w:left="360"/>
        <w:jc w:val="center"/>
        <w:rPr>
          <w:u w:val="single"/>
        </w:rPr>
      </w:pPr>
      <w:r>
        <w:rPr>
          <w:u w:val="single"/>
        </w:rPr>
        <w:lastRenderedPageBreak/>
        <w:t>Tema 9</w:t>
      </w:r>
    </w:p>
    <w:p w:rsidR="00DC03D7" w:rsidRPr="00DC03D7" w:rsidRDefault="00DC03D7" w:rsidP="00DC03D7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Operaciones  con préstamos</w:t>
      </w:r>
    </w:p>
    <w:p w:rsidR="00DC03D7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Determinar las variables que intervienen en un préstamo.</w:t>
      </w:r>
    </w:p>
    <w:p w:rsidR="00956545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Liquidar préstamos por el sistema americano.</w:t>
      </w:r>
    </w:p>
    <w:p w:rsidR="00956545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Liquidar préstamos por el sistema italiano.</w:t>
      </w:r>
    </w:p>
    <w:p w:rsidR="00956545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Liquidar préstamos por el sistema francés. </w:t>
      </w:r>
    </w:p>
    <w:p w:rsidR="00956545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Amortizar anticipadamente un préstamo.</w:t>
      </w:r>
    </w:p>
    <w:p w:rsidR="00956545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Amortizar préstamos fraccionados.</w:t>
      </w:r>
    </w:p>
    <w:p w:rsidR="00956545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Amortizar préstamos a interés variable.</w:t>
      </w:r>
    </w:p>
    <w:p w:rsidR="00956545" w:rsidRPr="000D5A4A" w:rsidRDefault="00956545" w:rsidP="00956545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Calcular la TAE Y el CEA en operaciones financieras. </w:t>
      </w:r>
    </w:p>
    <w:p w:rsidR="000D5A4A" w:rsidRPr="000D5A4A" w:rsidRDefault="000D5A4A" w:rsidP="000D5A4A">
      <w:pPr>
        <w:spacing w:after="0"/>
        <w:ind w:left="360"/>
        <w:jc w:val="center"/>
        <w:rPr>
          <w:u w:val="single"/>
        </w:rPr>
      </w:pPr>
    </w:p>
    <w:p w:rsidR="004E25B8" w:rsidRPr="00DC03D7" w:rsidRDefault="004E25B8" w:rsidP="004E25B8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Tema 10</w:t>
      </w:r>
    </w:p>
    <w:p w:rsidR="004E25B8" w:rsidRDefault="004E25B8" w:rsidP="004E25B8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Gestión y control de tesorería</w:t>
      </w:r>
    </w:p>
    <w:p w:rsidR="004E25B8" w:rsidRDefault="004E25B8" w:rsidP="004E25B8">
      <w:pPr>
        <w:spacing w:after="0"/>
        <w:ind w:left="360"/>
        <w:jc w:val="center"/>
        <w:rPr>
          <w:u w:val="single"/>
        </w:rPr>
      </w:pPr>
    </w:p>
    <w:p w:rsidR="004E25B8" w:rsidRDefault="004E25B8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 w:rsidRPr="004E25B8">
        <w:t>Deter</w:t>
      </w:r>
      <w:r>
        <w:t xml:space="preserve">minar el concepto de tesorería cero. </w:t>
      </w:r>
    </w:p>
    <w:p w:rsidR="004E25B8" w:rsidRDefault="004E25B8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Determinar el concepto de </w:t>
      </w:r>
      <w:proofErr w:type="spellStart"/>
      <w:r>
        <w:t>Float</w:t>
      </w:r>
      <w:proofErr w:type="spellEnd"/>
      <w:r>
        <w:t xml:space="preserve"> o periodo de flotación.</w:t>
      </w:r>
    </w:p>
    <w:p w:rsidR="004E25B8" w:rsidRDefault="004E25B8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Determinar la posición de tesorería de una empresa. </w:t>
      </w:r>
    </w:p>
    <w:p w:rsidR="004E25B8" w:rsidRDefault="004E25B8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Identificar los flujos de cobro y pago de tesorería. </w:t>
      </w:r>
    </w:p>
    <w:p w:rsidR="004E25B8" w:rsidRDefault="004E25B8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Resumir las características de los distintos medios de cobro y pago. </w:t>
      </w:r>
    </w:p>
    <w:p w:rsidR="004E25B8" w:rsidRDefault="004E25B8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Elaborar presupuestos de tesorería</w:t>
      </w:r>
    </w:p>
    <w:p w:rsidR="004E25B8" w:rsidRDefault="00176FF0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Determinar los medios de financiación para hacer frente a las necesidades de tesorería. </w:t>
      </w:r>
    </w:p>
    <w:p w:rsidR="00176FF0" w:rsidRDefault="00176FF0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Estudiar las mejores opciones para aplicar los excedentes de tesorería.</w:t>
      </w:r>
    </w:p>
    <w:p w:rsidR="00176FF0" w:rsidRDefault="00176FF0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Cumplimentar libros registros de caja.</w:t>
      </w:r>
    </w:p>
    <w:p w:rsidR="00176FF0" w:rsidRDefault="004A0CCB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Conciliar extractos bancarios y cuentas de bancos y determinar las principales causas de la desviación. </w:t>
      </w:r>
    </w:p>
    <w:p w:rsidR="004A0CCB" w:rsidRPr="004E25B8" w:rsidRDefault="004A0CCB" w:rsidP="004E25B8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 xml:space="preserve">Establecer los registros  de clientes, proveedores y registros de efectos a cobrar y pagar. </w:t>
      </w:r>
    </w:p>
    <w:p w:rsidR="004A0CCB" w:rsidRPr="004A0CCB" w:rsidRDefault="004A0CCB" w:rsidP="004A0CCB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Tema 11</w:t>
      </w:r>
    </w:p>
    <w:p w:rsidR="004A0CCB" w:rsidRDefault="004A0CCB" w:rsidP="004A0CCB">
      <w:pPr>
        <w:spacing w:after="0"/>
        <w:ind w:left="360"/>
        <w:jc w:val="center"/>
        <w:rPr>
          <w:u w:val="single"/>
        </w:rPr>
      </w:pPr>
      <w:r>
        <w:rPr>
          <w:u w:val="single"/>
        </w:rPr>
        <w:t>Gestión informatizada de la tesorería</w:t>
      </w:r>
    </w:p>
    <w:p w:rsidR="004A0CCB" w:rsidRDefault="004A0CCB" w:rsidP="004A0CCB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 w:rsidRPr="004A0CCB">
        <w:t>Utilizar la aplicación informática SFINGE</w:t>
      </w:r>
      <w:r>
        <w:t>.</w:t>
      </w:r>
    </w:p>
    <w:p w:rsidR="004A0CCB" w:rsidRDefault="004A0CCB" w:rsidP="004A0CCB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Gestionar bancos con SFINGE.</w:t>
      </w:r>
    </w:p>
    <w:p w:rsidR="004A0CCB" w:rsidRDefault="004A0CCB" w:rsidP="004A0CCB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Cotejar información bancaria y de tesorería con SFINGE.</w:t>
      </w:r>
    </w:p>
    <w:p w:rsidR="004A0CCB" w:rsidRDefault="004A0CCB" w:rsidP="004A0CCB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Gestionar cobros con SFINGE.</w:t>
      </w:r>
    </w:p>
    <w:p w:rsidR="004A0CCB" w:rsidRPr="004A0CCB" w:rsidRDefault="004A0CCB" w:rsidP="004A0CCB">
      <w:pPr>
        <w:pStyle w:val="Prrafodelista"/>
        <w:numPr>
          <w:ilvl w:val="0"/>
          <w:numId w:val="1"/>
        </w:numPr>
        <w:spacing w:after="0"/>
        <w:ind w:left="851" w:hanging="491"/>
        <w:jc w:val="both"/>
      </w:pPr>
      <w:r>
        <w:t>Gestionar pagos con SFINGE.</w:t>
      </w:r>
    </w:p>
    <w:p w:rsidR="004A0CCB" w:rsidRPr="004A0CCB" w:rsidRDefault="004A0CCB" w:rsidP="004A0CCB">
      <w:pPr>
        <w:spacing w:after="0"/>
        <w:ind w:left="360"/>
        <w:jc w:val="center"/>
        <w:rPr>
          <w:u w:val="single"/>
        </w:rPr>
      </w:pPr>
      <w:bookmarkStart w:id="0" w:name="_GoBack"/>
      <w:bookmarkEnd w:id="0"/>
    </w:p>
    <w:p w:rsidR="000D5A4A" w:rsidRPr="00670F31" w:rsidRDefault="000D5A4A" w:rsidP="000D5A4A">
      <w:pPr>
        <w:pStyle w:val="Prrafodelista"/>
        <w:spacing w:after="0"/>
        <w:ind w:left="851"/>
        <w:jc w:val="both"/>
      </w:pPr>
    </w:p>
    <w:p w:rsidR="00670F31" w:rsidRPr="0010241C" w:rsidRDefault="00670F31" w:rsidP="00670F31">
      <w:pPr>
        <w:spacing w:after="0"/>
        <w:jc w:val="both"/>
      </w:pPr>
    </w:p>
    <w:p w:rsidR="00B52741" w:rsidRPr="00B52741" w:rsidRDefault="00B52741" w:rsidP="00B52741">
      <w:pPr>
        <w:pStyle w:val="Prrafodelista"/>
        <w:spacing w:after="0"/>
        <w:jc w:val="both"/>
      </w:pPr>
    </w:p>
    <w:sectPr w:rsidR="00B52741" w:rsidRPr="00B52741" w:rsidSect="000876A7">
      <w:pgSz w:w="11906" w:h="16838"/>
      <w:pgMar w:top="709" w:right="1701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55FD3"/>
    <w:multiLevelType w:val="hybridMultilevel"/>
    <w:tmpl w:val="751C4CD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846"/>
    <w:rsid w:val="000876A7"/>
    <w:rsid w:val="000A143A"/>
    <w:rsid w:val="000D5A4A"/>
    <w:rsid w:val="0010241C"/>
    <w:rsid w:val="00176FF0"/>
    <w:rsid w:val="003011B7"/>
    <w:rsid w:val="004A0CCB"/>
    <w:rsid w:val="004E25B8"/>
    <w:rsid w:val="00633CEF"/>
    <w:rsid w:val="00670F31"/>
    <w:rsid w:val="0070027C"/>
    <w:rsid w:val="007B2F9D"/>
    <w:rsid w:val="00956545"/>
    <w:rsid w:val="00994421"/>
    <w:rsid w:val="00A316B8"/>
    <w:rsid w:val="00A41D7D"/>
    <w:rsid w:val="00AE1B32"/>
    <w:rsid w:val="00B52741"/>
    <w:rsid w:val="00B92C19"/>
    <w:rsid w:val="00C31E4A"/>
    <w:rsid w:val="00CA6846"/>
    <w:rsid w:val="00CF1244"/>
    <w:rsid w:val="00D72970"/>
    <w:rsid w:val="00DC03D7"/>
    <w:rsid w:val="00F94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24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F12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119FE-0FBF-4CB8-8958-F14B14775B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1487</Words>
  <Characters>8179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21</cp:revision>
  <dcterms:created xsi:type="dcterms:W3CDTF">2016-09-05T09:22:00Z</dcterms:created>
  <dcterms:modified xsi:type="dcterms:W3CDTF">2016-09-08T10:48:00Z</dcterms:modified>
</cp:coreProperties>
</file>