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567"/>
        <w:gridCol w:w="709"/>
        <w:gridCol w:w="567"/>
      </w:tblGrid>
      <w:tr w:rsidR="00C160A7" w:rsidTr="00311B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0A7" w:rsidRPr="00345003" w:rsidRDefault="00311B71" w:rsidP="0034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  <w:r w:rsidR="00C160A7" w:rsidRPr="00345003">
              <w:rPr>
                <w:b/>
                <w:sz w:val="28"/>
                <w:szCs w:val="28"/>
              </w:rPr>
              <w:t>.</w:t>
            </w:r>
          </w:p>
          <w:p w:rsidR="00345003" w:rsidRPr="00345003" w:rsidRDefault="00311B71" w:rsidP="00070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CARACTERIZACIÓN DE AL ORGANIZACIÓN DE EVENTOS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>
            <w:pPr>
              <w:jc w:val="center"/>
            </w:pPr>
          </w:p>
        </w:tc>
      </w:tr>
      <w:tr w:rsidR="00C160A7" w:rsidTr="00311B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C160A7">
            <w:pPr>
              <w:jc w:val="center"/>
            </w:pPr>
            <w:r>
              <w:t>Calificación</w:t>
            </w:r>
          </w:p>
        </w:tc>
      </w:tr>
      <w:tr w:rsidR="00C160A7" w:rsidTr="00311B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0A7" w:rsidRDefault="00C160A7" w:rsidP="00A436DE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C"/>
            </w:r>
          </w:p>
        </w:tc>
      </w:tr>
      <w:tr w:rsidR="00C160A7" w:rsidTr="00311B71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60A7" w:rsidRDefault="00070806" w:rsidP="00070806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160A7" w:rsidRPr="00070806" w:rsidRDefault="00C160A7" w:rsidP="00070806">
            <w:pPr>
              <w:jc w:val="center"/>
              <w:rPr>
                <w:sz w:val="18"/>
                <w:szCs w:val="18"/>
              </w:rPr>
            </w:pPr>
            <w:r w:rsidRPr="00070806">
              <w:t>0,</w:t>
            </w:r>
            <w:r w:rsidR="00070806" w:rsidRPr="00070806">
              <w:t>2</w:t>
            </w:r>
            <w:r w:rsidRPr="00070806"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160A7" w:rsidRDefault="00C160A7" w:rsidP="00070806">
            <w:pPr>
              <w:jc w:val="center"/>
            </w:pPr>
            <w:r>
              <w:t>0</w:t>
            </w:r>
          </w:p>
        </w:tc>
      </w:tr>
      <w:tr w:rsidR="00C160A7" w:rsidRPr="00345003" w:rsidTr="00311B7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71" w:rsidRPr="0055038B" w:rsidRDefault="00C160A7" w:rsidP="00311B71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ACTIVIDADES </w:t>
            </w:r>
          </w:p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C160A7" w:rsidRPr="00345003" w:rsidTr="00311B71">
        <w:tc>
          <w:tcPr>
            <w:tcW w:w="567" w:type="dxa"/>
            <w:tcBorders>
              <w:top w:val="single" w:sz="4" w:space="0" w:color="auto"/>
            </w:tcBorders>
          </w:tcPr>
          <w:p w:rsidR="00C160A7" w:rsidRDefault="00C160A7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C160A7" w:rsidRPr="0055038B" w:rsidRDefault="00FA0042" w:rsidP="00A4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1. Se es</w:t>
            </w:r>
            <w:r w:rsidR="00311B71">
              <w:rPr>
                <w:sz w:val="24"/>
                <w:szCs w:val="24"/>
              </w:rPr>
              <w:t>tablecen los recursos humanos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345003" w:rsidRPr="00345003" w:rsidTr="00311B71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FA0042" w:rsidP="0007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2. Se identifica el lugar concreto de realización.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311B71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FA0042" w:rsidP="00FA0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 3. </w:t>
            </w:r>
            <w:r w:rsidR="00311B71">
              <w:rPr>
                <w:sz w:val="24"/>
                <w:szCs w:val="24"/>
              </w:rPr>
              <w:t>Se identifican los recursos materiales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311B71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4. </w:t>
            </w:r>
            <w:r w:rsidR="00FA0042">
              <w:rPr>
                <w:sz w:val="24"/>
                <w:szCs w:val="24"/>
              </w:rPr>
              <w:t>Se definen los permisos y licencias a solicitar.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311B71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5.</w:t>
            </w:r>
            <w:r w:rsidR="00FA0042">
              <w:rPr>
                <w:sz w:val="24"/>
                <w:szCs w:val="24"/>
              </w:rPr>
              <w:t xml:space="preserve"> </w:t>
            </w:r>
            <w:r w:rsidR="008413A8">
              <w:rPr>
                <w:sz w:val="24"/>
                <w:szCs w:val="24"/>
              </w:rPr>
              <w:t xml:space="preserve">Se establece las tareas que </w:t>
            </w:r>
            <w:r w:rsidR="00FA0042">
              <w:rPr>
                <w:sz w:val="24"/>
                <w:szCs w:val="24"/>
              </w:rPr>
              <w:t xml:space="preserve">debemos de realizar </w:t>
            </w:r>
            <w:r w:rsidR="008413A8">
              <w:rPr>
                <w:sz w:val="24"/>
                <w:szCs w:val="24"/>
              </w:rPr>
              <w:t>en el pre-evento.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Default="008413A8">
            <w:r>
              <w:rPr>
                <w:sz w:val="24"/>
                <w:szCs w:val="24"/>
              </w:rPr>
              <w:t>Actividad 6</w:t>
            </w:r>
            <w:r w:rsidRPr="00AB51F3">
              <w:rPr>
                <w:sz w:val="24"/>
                <w:szCs w:val="24"/>
              </w:rPr>
              <w:t xml:space="preserve">. Se establecen las tareas que debemos de realizar </w:t>
            </w:r>
            <w:r w:rsidR="00311B71">
              <w:rPr>
                <w:sz w:val="24"/>
                <w:szCs w:val="24"/>
              </w:rPr>
              <w:t>en el evento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345003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Default="008413A8">
            <w:r>
              <w:rPr>
                <w:sz w:val="24"/>
                <w:szCs w:val="24"/>
              </w:rPr>
              <w:t>Actividad 7</w:t>
            </w:r>
            <w:r w:rsidRPr="00AB51F3">
              <w:rPr>
                <w:sz w:val="24"/>
                <w:szCs w:val="24"/>
              </w:rPr>
              <w:t>. Se establecen las tareas que debemo</w:t>
            </w:r>
            <w:r>
              <w:rPr>
                <w:sz w:val="24"/>
                <w:szCs w:val="24"/>
              </w:rPr>
              <w:t xml:space="preserve">s de realizar en </w:t>
            </w:r>
            <w:r w:rsidRPr="00AB51F3">
              <w:rPr>
                <w:sz w:val="24"/>
                <w:szCs w:val="24"/>
              </w:rPr>
              <w:t>el post-evento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345003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8413A8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 w:rsidR="00311B71">
              <w:rPr>
                <w:sz w:val="24"/>
                <w:szCs w:val="24"/>
              </w:rPr>
              <w:t>tividad 8</w:t>
            </w:r>
            <w:r>
              <w:rPr>
                <w:sz w:val="24"/>
                <w:szCs w:val="24"/>
              </w:rPr>
              <w:t>. Se elabora el programa del evento.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8413A8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Pr="0055038B" w:rsidRDefault="00311B71" w:rsidP="008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9</w:t>
            </w:r>
            <w:r w:rsidR="008413A8">
              <w:rPr>
                <w:sz w:val="24"/>
                <w:szCs w:val="24"/>
              </w:rPr>
              <w:t>. Se determina la forma de difusión del evento.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8413A8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</w:t>
            </w:r>
            <w:r w:rsidR="00311B71">
              <w:rPr>
                <w:sz w:val="24"/>
                <w:szCs w:val="24"/>
              </w:rPr>
              <w:t>dad 10</w:t>
            </w:r>
            <w:r>
              <w:rPr>
                <w:sz w:val="24"/>
                <w:szCs w:val="24"/>
              </w:rPr>
              <w:t>. Se determinan los medios a los que se desea hacer partícipe del evento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8413A8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Pr="0055038B" w:rsidRDefault="00311B71" w:rsidP="008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11</w:t>
            </w:r>
            <w:r w:rsidR="008413A8">
              <w:rPr>
                <w:sz w:val="24"/>
                <w:szCs w:val="24"/>
              </w:rPr>
              <w:t xml:space="preserve">. Realización de un </w:t>
            </w:r>
            <w:proofErr w:type="spellStart"/>
            <w:r w:rsidR="008413A8">
              <w:rPr>
                <w:sz w:val="24"/>
                <w:szCs w:val="24"/>
              </w:rPr>
              <w:t>canvas</w:t>
            </w:r>
            <w:proofErr w:type="spellEnd"/>
            <w:r w:rsidR="008413A8">
              <w:rPr>
                <w:sz w:val="24"/>
                <w:szCs w:val="24"/>
              </w:rPr>
              <w:t xml:space="preserve"> del evento.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8413A8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</w:t>
            </w:r>
            <w:r w:rsidR="00311B71">
              <w:rPr>
                <w:sz w:val="24"/>
                <w:szCs w:val="24"/>
              </w:rPr>
              <w:t>ad 12</w:t>
            </w:r>
            <w:r>
              <w:rPr>
                <w:sz w:val="24"/>
                <w:szCs w:val="24"/>
              </w:rPr>
              <w:t>. Realización de un mapa conceptual de un evento.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</w:tr>
      <w:tr w:rsidR="008413A8" w:rsidRPr="00345003" w:rsidTr="00311B71">
        <w:tc>
          <w:tcPr>
            <w:tcW w:w="567" w:type="dxa"/>
          </w:tcPr>
          <w:p w:rsidR="008413A8" w:rsidRDefault="008413A8" w:rsidP="008413A8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8413A8" w:rsidRPr="0055038B" w:rsidRDefault="00311B71" w:rsidP="008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13</w:t>
            </w:r>
            <w:r w:rsidR="008413A8">
              <w:rPr>
                <w:sz w:val="24"/>
                <w:szCs w:val="24"/>
              </w:rPr>
              <w:t xml:space="preserve">. Realiza un breve diccionario de las palabras que encuentres en las diapositivas y que se hayan comentado en clase.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13A8" w:rsidRPr="0055038B" w:rsidRDefault="008413A8" w:rsidP="008413A8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>Actividad 14. ¿Dónde consigo en Zamora proveedores de sonido?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>Actividad 15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¿</w:t>
            </w:r>
            <w:proofErr w:type="gramEnd"/>
            <w:r>
              <w:rPr>
                <w:sz w:val="24"/>
                <w:szCs w:val="24"/>
              </w:rPr>
              <w:t>Dónde consigo</w:t>
            </w:r>
            <w:r>
              <w:rPr>
                <w:sz w:val="24"/>
                <w:szCs w:val="24"/>
              </w:rPr>
              <w:t xml:space="preserve"> en Zamora proveedores de iluminación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 xml:space="preserve">Actividad 16. </w:t>
            </w:r>
            <w:r>
              <w:rPr>
                <w:sz w:val="24"/>
                <w:szCs w:val="24"/>
              </w:rPr>
              <w:t>¿Dónde consigo</w:t>
            </w:r>
            <w:r>
              <w:rPr>
                <w:sz w:val="24"/>
                <w:szCs w:val="24"/>
              </w:rPr>
              <w:t xml:space="preserve"> en Zamora proveedores de catering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>Actividad 17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¿</w:t>
            </w:r>
            <w:proofErr w:type="gramEnd"/>
            <w:r>
              <w:rPr>
                <w:sz w:val="24"/>
                <w:szCs w:val="24"/>
              </w:rPr>
              <w:t>Dónde consigo en Zamora pr</w:t>
            </w:r>
            <w:r>
              <w:rPr>
                <w:sz w:val="24"/>
                <w:szCs w:val="24"/>
              </w:rPr>
              <w:t>oveedores de sillas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>Actividad 18. Crea un correo electrónico de Gmail.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 xml:space="preserve">Actividad 19. Planifica tu evento con google calendar.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  <w:tr w:rsidR="00311B71" w:rsidRPr="00345003" w:rsidTr="00311B71">
        <w:tc>
          <w:tcPr>
            <w:tcW w:w="567" w:type="dxa"/>
          </w:tcPr>
          <w:p w:rsidR="00311B71" w:rsidRDefault="00311B71" w:rsidP="00311B71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11B71" w:rsidRDefault="00311B71" w:rsidP="00311B71">
            <w:r>
              <w:rPr>
                <w:sz w:val="24"/>
                <w:szCs w:val="24"/>
              </w:rPr>
              <w:t xml:space="preserve">Actividad 20. Cumplimenta la ficha de </w:t>
            </w:r>
            <w:proofErr w:type="spellStart"/>
            <w:r>
              <w:rPr>
                <w:sz w:val="24"/>
                <w:szCs w:val="24"/>
              </w:rPr>
              <w:t>metacognición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1B71" w:rsidRPr="0055038B" w:rsidRDefault="00311B71" w:rsidP="00311B7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B827CE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  <w:p w:rsidR="00A436DE" w:rsidRDefault="00A436DE" w:rsidP="00B827CE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Tablaconcuadrcul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559"/>
            </w:tblGrid>
            <w:tr w:rsidR="00A436DE" w:rsidTr="00A436DE">
              <w:tc>
                <w:tcPr>
                  <w:tcW w:w="7508" w:type="dxa"/>
                  <w:tcBorders>
                    <w:top w:val="nil"/>
                    <w:left w:val="nil"/>
                  </w:tcBorders>
                </w:tcPr>
                <w:p w:rsidR="00A436DE" w:rsidRDefault="00A436DE" w:rsidP="00FA0042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FA0042">
                  <w:pPr>
                    <w:framePr w:hSpace="141" w:wrap="around" w:vAnchor="page" w:hAnchor="margin" w:y="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Nota</w:t>
                  </w:r>
                </w:p>
              </w:tc>
            </w:tr>
            <w:tr w:rsidR="00A436DE" w:rsidTr="00A436DE">
              <w:tc>
                <w:tcPr>
                  <w:tcW w:w="7508" w:type="dxa"/>
                </w:tcPr>
                <w:p w:rsidR="00A436DE" w:rsidRDefault="00A436DE" w:rsidP="00FA0042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Alumno:                </w:t>
                  </w:r>
                </w:p>
                <w:p w:rsidR="00A436DE" w:rsidRDefault="00A436DE" w:rsidP="00FA0042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FA0042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36DE" w:rsidRPr="00A436DE" w:rsidRDefault="00A436DE" w:rsidP="00A436DE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877"/>
        <w:gridCol w:w="3651"/>
        <w:gridCol w:w="1843"/>
      </w:tblGrid>
      <w:tr w:rsidR="00C160A7" w:rsidTr="00311B71">
        <w:tc>
          <w:tcPr>
            <w:tcW w:w="7621" w:type="dxa"/>
            <w:gridSpan w:val="3"/>
            <w:tcBorders>
              <w:top w:val="nil"/>
              <w:left w:val="nil"/>
            </w:tcBorders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  <w:p w:rsidR="00311B71" w:rsidRDefault="00311B71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60A7" w:rsidRDefault="00C160A7" w:rsidP="00C1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</w:t>
            </w:r>
            <w:r w:rsidR="00345003">
              <w:rPr>
                <w:sz w:val="24"/>
                <w:szCs w:val="24"/>
              </w:rPr>
              <w:t xml:space="preserve"> el alumno</w:t>
            </w:r>
          </w:p>
        </w:tc>
      </w:tr>
      <w:tr w:rsidR="00C160A7" w:rsidTr="00311B71">
        <w:tc>
          <w:tcPr>
            <w:tcW w:w="2093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 </w:t>
            </w:r>
          </w:p>
        </w:tc>
        <w:tc>
          <w:tcPr>
            <w:tcW w:w="1877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nota: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entrega el trabajo en la fecha indicada y recibe la nota de las actividades con los procesos de mejora que debe de realizar</w:t>
            </w:r>
          </w:p>
        </w:tc>
        <w:tc>
          <w:tcPr>
            <w:tcW w:w="1843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  <w:tr w:rsidR="00C160A7" w:rsidTr="00311B71">
        <w:tc>
          <w:tcPr>
            <w:tcW w:w="9464" w:type="dxa"/>
            <w:gridSpan w:val="4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  <w:p w:rsidR="00311B71" w:rsidRDefault="00311B71" w:rsidP="00C160A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11B71" w:rsidRDefault="00311B71" w:rsidP="00C160A7">
            <w:pPr>
              <w:jc w:val="both"/>
              <w:rPr>
                <w:sz w:val="24"/>
                <w:szCs w:val="24"/>
              </w:rPr>
            </w:pPr>
          </w:p>
        </w:tc>
      </w:tr>
    </w:tbl>
    <w:p w:rsidR="00311B71" w:rsidRDefault="00311B71" w:rsidP="00311B71"/>
    <w:sectPr w:rsidR="00311B71" w:rsidSect="00C160A7">
      <w:footerReference w:type="default" r:id="rId9"/>
      <w:pgSz w:w="11906" w:h="16838"/>
      <w:pgMar w:top="567" w:right="1701" w:bottom="851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EB" w:rsidRDefault="00EC68EB" w:rsidP="00C160A7">
      <w:pPr>
        <w:spacing w:after="0" w:line="240" w:lineRule="auto"/>
      </w:pPr>
      <w:r>
        <w:separator/>
      </w:r>
    </w:p>
  </w:endnote>
  <w:endnote w:type="continuationSeparator" w:id="0">
    <w:p w:rsidR="00EC68EB" w:rsidRDefault="00EC68EB" w:rsidP="00C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7" w:rsidRPr="00C160A7" w:rsidRDefault="00C81DD7" w:rsidP="00C160A7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0"/>
        <w:lang w:eastAsia="es-ES"/>
      </w:rPr>
      <w:t>Módulo “Relaciones públicas y organización de eventos”. 2</w:t>
    </w:r>
    <w:r w:rsidR="00090C3E">
      <w:rPr>
        <w:rFonts w:ascii="Times New Roman" w:eastAsia="Times New Roman" w:hAnsi="Times New Roman" w:cs="Times New Roman"/>
        <w:sz w:val="20"/>
        <w:szCs w:val="20"/>
        <w:lang w:eastAsia="es-ES"/>
      </w:rPr>
      <w:t>º CFGS “Marketing y Publicidad</w:t>
    </w:r>
    <w:r w:rsidR="00C160A7" w:rsidRPr="00C160A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”. </w:t>
    </w:r>
  </w:p>
  <w:p w:rsidR="00C160A7" w:rsidRPr="00C160A7" w:rsidRDefault="00C160A7" w:rsidP="00C160A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Tema 1 “</w:t>
    </w:r>
    <w:r w:rsidR="00C81DD7">
      <w:rPr>
        <w:rFonts w:ascii="Trebuchet MS" w:eastAsia="Times New Roman" w:hAnsi="Trebuchet MS" w:cs="Times New Roman"/>
        <w:sz w:val="20"/>
        <w:szCs w:val="20"/>
        <w:lang w:val="es-ES_tradnl" w:eastAsia="es-ES"/>
      </w:rPr>
      <w:t>Objetivos e instrumentos de las relaciones públicas</w:t>
    </w: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EB" w:rsidRDefault="00EC68EB" w:rsidP="00C160A7">
      <w:pPr>
        <w:spacing w:after="0" w:line="240" w:lineRule="auto"/>
      </w:pPr>
      <w:r>
        <w:separator/>
      </w:r>
    </w:p>
  </w:footnote>
  <w:footnote w:type="continuationSeparator" w:id="0">
    <w:p w:rsidR="00EC68EB" w:rsidRDefault="00EC68EB" w:rsidP="00C1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70806"/>
    <w:rsid w:val="00090C3E"/>
    <w:rsid w:val="000B5A89"/>
    <w:rsid w:val="001E57B9"/>
    <w:rsid w:val="001F0ECD"/>
    <w:rsid w:val="001F13C6"/>
    <w:rsid w:val="00311B71"/>
    <w:rsid w:val="00345003"/>
    <w:rsid w:val="00371EBB"/>
    <w:rsid w:val="00434FCF"/>
    <w:rsid w:val="00457EC6"/>
    <w:rsid w:val="0053158F"/>
    <w:rsid w:val="00534C86"/>
    <w:rsid w:val="0055038B"/>
    <w:rsid w:val="005506A1"/>
    <w:rsid w:val="00651F8D"/>
    <w:rsid w:val="006722CB"/>
    <w:rsid w:val="007366B0"/>
    <w:rsid w:val="007E1B70"/>
    <w:rsid w:val="008413A8"/>
    <w:rsid w:val="00865C36"/>
    <w:rsid w:val="009B2486"/>
    <w:rsid w:val="00A30C1E"/>
    <w:rsid w:val="00A436DE"/>
    <w:rsid w:val="00B827CE"/>
    <w:rsid w:val="00BC3493"/>
    <w:rsid w:val="00C160A7"/>
    <w:rsid w:val="00C81DD7"/>
    <w:rsid w:val="00CD364E"/>
    <w:rsid w:val="00E366CD"/>
    <w:rsid w:val="00EC68EB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77E4-CE43-4B54-AAAE-880972BE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81</cp:revision>
  <cp:lastPrinted>2017-10-29T20:27:00Z</cp:lastPrinted>
  <dcterms:created xsi:type="dcterms:W3CDTF">2017-10-28T18:03:00Z</dcterms:created>
  <dcterms:modified xsi:type="dcterms:W3CDTF">2018-10-10T15:48:00Z</dcterms:modified>
</cp:coreProperties>
</file>