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103"/>
        <w:tblW w:w="9498" w:type="dxa"/>
        <w:tblLook w:val="04A0" w:firstRow="1" w:lastRow="0" w:firstColumn="1" w:lastColumn="0" w:noHBand="0" w:noVBand="1"/>
      </w:tblPr>
      <w:tblGrid>
        <w:gridCol w:w="1670"/>
        <w:gridCol w:w="5667"/>
        <w:gridCol w:w="2161"/>
      </w:tblGrid>
      <w:tr w:rsidR="008C1300" w:rsidTr="008C1300">
        <w:trPr>
          <w:trHeight w:val="547"/>
        </w:trPr>
        <w:tc>
          <w:tcPr>
            <w:tcW w:w="1670" w:type="dxa"/>
            <w:vAlign w:val="center"/>
          </w:tcPr>
          <w:p w:rsidR="008C1300" w:rsidRPr="00742C3D" w:rsidRDefault="008C1300" w:rsidP="008C1300">
            <w:pPr>
              <w:jc w:val="center"/>
              <w:rPr>
                <w:b/>
              </w:rPr>
            </w:pPr>
            <w:r>
              <w:rPr>
                <w:b/>
              </w:rPr>
              <w:t>RÚBRICA Nº 3</w:t>
            </w:r>
          </w:p>
        </w:tc>
        <w:tc>
          <w:tcPr>
            <w:tcW w:w="5667" w:type="dxa"/>
            <w:vAlign w:val="center"/>
          </w:tcPr>
          <w:p w:rsidR="008C1300" w:rsidRPr="00742C3D" w:rsidRDefault="008C1300" w:rsidP="008C1300">
            <w:pPr>
              <w:jc w:val="center"/>
              <w:rPr>
                <w:b/>
              </w:rPr>
            </w:pPr>
            <w:r>
              <w:rPr>
                <w:b/>
              </w:rPr>
              <w:t>Evaluación del estándar de aprendizaje 4.a.1</w:t>
            </w:r>
          </w:p>
        </w:tc>
        <w:tc>
          <w:tcPr>
            <w:tcW w:w="2161" w:type="dxa"/>
            <w:vAlign w:val="center"/>
          </w:tcPr>
          <w:p w:rsidR="008C1300" w:rsidRPr="00742C3D" w:rsidRDefault="008C1300" w:rsidP="008C1300">
            <w:pPr>
              <w:jc w:val="center"/>
              <w:rPr>
                <w:b/>
              </w:rPr>
            </w:pPr>
            <w:r>
              <w:rPr>
                <w:b/>
              </w:rPr>
              <w:t>HETEROEVALUACIÓN</w:t>
            </w:r>
          </w:p>
        </w:tc>
      </w:tr>
      <w:tr w:rsidR="008C1300" w:rsidTr="008C1300">
        <w:trPr>
          <w:trHeight w:val="547"/>
        </w:trPr>
        <w:tc>
          <w:tcPr>
            <w:tcW w:w="9498" w:type="dxa"/>
            <w:gridSpan w:val="3"/>
            <w:vAlign w:val="center"/>
          </w:tcPr>
          <w:p w:rsidR="008C1300" w:rsidRDefault="008C1300" w:rsidP="008C1300">
            <w:pPr>
              <w:jc w:val="both"/>
              <w:rPr>
                <w:b/>
              </w:rPr>
            </w:pPr>
            <w:r>
              <w:t>El alumno interpreta  los diferentes conceptos de una cuenta bancaria, maneja la terminología y operativa bancaria, calcula la fecha valor, liquida intereses y determina el saldo final por el método Hamburgués.</w:t>
            </w:r>
          </w:p>
        </w:tc>
      </w:tr>
    </w:tbl>
    <w:tbl>
      <w:tblPr>
        <w:tblpPr w:leftFromText="141" w:rightFromText="141" w:vertAnchor="text" w:horzAnchor="margin" w:tblpY="1593"/>
        <w:tblW w:w="955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701"/>
        <w:gridCol w:w="1701"/>
        <w:gridCol w:w="1903"/>
        <w:gridCol w:w="1783"/>
        <w:gridCol w:w="722"/>
      </w:tblGrid>
      <w:tr w:rsidR="008C1300" w:rsidRPr="00EE0A9C" w:rsidTr="008C1300">
        <w:trPr>
          <w:trHeight w:val="630"/>
          <w:tblHeader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1300" w:rsidRPr="00EE0A9C" w:rsidRDefault="008C1300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RÚBRICA CRITERIO DE EVALUACIÓN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1300" w:rsidRPr="00EE0A9C" w:rsidRDefault="008C1300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EXPERTO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1300" w:rsidRPr="00EE0A9C" w:rsidRDefault="008C1300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AVANZADO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1300" w:rsidRPr="00EE0A9C" w:rsidRDefault="008C1300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APRENDIZ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1300" w:rsidRPr="00EE0A9C" w:rsidRDefault="008C1300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NOVEL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1300" w:rsidRPr="00EE0A9C" w:rsidRDefault="008C1300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PESO</w:t>
            </w:r>
          </w:p>
        </w:tc>
      </w:tr>
      <w:tr w:rsidR="008C1300" w:rsidRPr="00EE0A9C" w:rsidTr="008C1300">
        <w:trPr>
          <w:trHeight w:val="255"/>
          <w:tblHeader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1300" w:rsidRPr="00EE0A9C" w:rsidRDefault="008C1300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de Trabajo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1300" w:rsidRPr="00EE0A9C" w:rsidRDefault="008C1300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1300" w:rsidRPr="00EE0A9C" w:rsidRDefault="008C1300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1300" w:rsidRPr="00EE0A9C" w:rsidRDefault="008C1300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1300" w:rsidRPr="00EE0A9C" w:rsidRDefault="008C1300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300" w:rsidRPr="00EE0A9C" w:rsidRDefault="008C1300" w:rsidP="008C1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C1300" w:rsidRPr="00EE0A9C" w:rsidTr="008C1300">
        <w:trPr>
          <w:trHeight w:val="930"/>
        </w:trPr>
        <w:tc>
          <w:tcPr>
            <w:tcW w:w="1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300" w:rsidRPr="0056019F" w:rsidRDefault="008C1300" w:rsidP="008C1300">
            <w:pPr>
              <w:jc w:val="center"/>
              <w:rPr>
                <w:b/>
              </w:rPr>
            </w:pPr>
            <w:r w:rsidRPr="0056019F">
              <w:rPr>
                <w:b/>
              </w:rPr>
              <w:t>CÁLCULO DE LA FECHA VALOR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1300" w:rsidRPr="00EE0A9C" w:rsidRDefault="008C1300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calculan correctamente todas la fechas valores y se ordenan los apuntes por fecha valor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1300" w:rsidRPr="00EE0A9C" w:rsidRDefault="008C1300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Alguna fecha valor es incorrecta o no se ordenan los apuntes por fecha valor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1300" w:rsidRPr="00EE0A9C" w:rsidRDefault="008C1300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Más de una fecha valor es incorrecta o no se ordenan los apuntes por fecha valor</w:t>
            </w:r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1300" w:rsidRPr="00EE0A9C" w:rsidRDefault="008C1300" w:rsidP="008C13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Más de una </w:t>
            </w:r>
            <w:r w:rsidRPr="00304574">
              <w:t>fecha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valor es incorrecta y no se ordenan los apuntes por fechas valor</w:t>
            </w:r>
            <w:r w:rsidRPr="00EE0A9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Pr="00E67FB8" w:rsidRDefault="008C1300" w:rsidP="008C1300">
            <w:r w:rsidRPr="00E67FB8">
              <w:t>10%</w:t>
            </w:r>
          </w:p>
        </w:tc>
      </w:tr>
      <w:tr w:rsidR="008C1300" w:rsidRPr="00EE0A9C" w:rsidTr="008C1300">
        <w:trPr>
          <w:trHeight w:val="930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300" w:rsidRPr="0056019F" w:rsidRDefault="008C1300" w:rsidP="008C1300">
            <w:pPr>
              <w:jc w:val="center"/>
              <w:rPr>
                <w:b/>
              </w:rPr>
            </w:pPr>
            <w:r w:rsidRPr="0056019F">
              <w:rPr>
                <w:b/>
              </w:rPr>
              <w:t>INTERPRETACIÓN DE CARGOS Y ABONOS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300" w:rsidRPr="00EE0A9C" w:rsidRDefault="008C1300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o abona todos los apuntes de forma correcta en la columna del DEBE o HABER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300" w:rsidRDefault="008C1300" w:rsidP="008C1300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Comete una incorrección al cargar o abonar </w:t>
            </w:r>
            <w:r w:rsidRPr="009F73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apuntes en la columna del DEBE o HABER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300" w:rsidRDefault="008C1300" w:rsidP="008C1300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Comete dos incorrecciones al cargar o abonar </w:t>
            </w:r>
            <w:r w:rsidRPr="009F73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apuntes en la columna del DEBE o HABER</w:t>
            </w:r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300" w:rsidRDefault="008C1300" w:rsidP="008C1300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Comete más de dos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inncorrecciones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cargar o abonar </w:t>
            </w:r>
            <w:r w:rsidRPr="009F73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apuntes en la columna del DEBE o HABER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Pr="00E67FB8" w:rsidRDefault="008C1300" w:rsidP="008C1300">
            <w:r>
              <w:t>2</w:t>
            </w:r>
            <w:r w:rsidRPr="00E67FB8">
              <w:t>0%</w:t>
            </w:r>
          </w:p>
        </w:tc>
      </w:tr>
      <w:tr w:rsidR="008C1300" w:rsidRPr="00EE0A9C" w:rsidTr="008C1300">
        <w:trPr>
          <w:trHeight w:val="930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300" w:rsidRPr="0056019F" w:rsidRDefault="008C1300" w:rsidP="008C1300">
            <w:pPr>
              <w:jc w:val="center"/>
              <w:rPr>
                <w:b/>
              </w:rPr>
            </w:pPr>
            <w:r w:rsidRPr="0056019F">
              <w:rPr>
                <w:b/>
              </w:rPr>
              <w:t>LIQUIDACIÓN DE COMISIONES Y RETENCIONES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Pr="00FB1304" w:rsidRDefault="008C1300" w:rsidP="008C1300">
            <w:pPr>
              <w:jc w:val="center"/>
            </w:pPr>
            <w:r w:rsidRPr="00FB1304">
              <w:t>Liquida las comisiones de apertura, corretaje, no disponibilidad y excedidos correctamente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Pr="00FB1304" w:rsidRDefault="008C1300" w:rsidP="008C1300">
            <w:pPr>
              <w:jc w:val="center"/>
            </w:pPr>
            <w:r w:rsidRPr="00FB1304">
              <w:t>Comete alguna incorrección al liquidar las comisiones de apertura, corretaje, no disponibilidad y excedidos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Pr="00FB1304" w:rsidRDefault="008C1300" w:rsidP="008C1300">
            <w:pPr>
              <w:jc w:val="center"/>
            </w:pPr>
            <w:r w:rsidRPr="00FB1304">
              <w:t>No liquida correctamente las comisiones de apertura, o corretaje, o no disponibilidad  o excedidos</w:t>
            </w:r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Pr="00FB1304" w:rsidRDefault="008C1300" w:rsidP="008C1300">
            <w:pPr>
              <w:jc w:val="center"/>
            </w:pPr>
            <w:r w:rsidRPr="00FB1304">
              <w:t>No liquida las comisiones de apertura, corretaje, no disponibilidad y excedidos correctamente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Default="008C1300" w:rsidP="008C1300">
            <w:r w:rsidRPr="00FB1304">
              <w:t>20%</w:t>
            </w:r>
          </w:p>
        </w:tc>
      </w:tr>
      <w:tr w:rsidR="008C1300" w:rsidRPr="00EE0A9C" w:rsidTr="008C1300">
        <w:trPr>
          <w:trHeight w:val="930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300" w:rsidRPr="0056019F" w:rsidRDefault="008C1300" w:rsidP="008C1300">
            <w:pPr>
              <w:jc w:val="center"/>
              <w:rPr>
                <w:b/>
              </w:rPr>
            </w:pPr>
            <w:r w:rsidRPr="0056019F">
              <w:rPr>
                <w:b/>
              </w:rPr>
              <w:t>LIQUIDACIÓN DE INTERESES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Pr="00387BC2" w:rsidRDefault="008C1300" w:rsidP="008C1300">
            <w:pPr>
              <w:jc w:val="center"/>
            </w:pPr>
            <w:r w:rsidRPr="00387BC2">
              <w:t>Liquida los intereses deudores, acreedores y excedidos correctamente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Pr="00387BC2" w:rsidRDefault="008C1300" w:rsidP="008C1300">
            <w:pPr>
              <w:jc w:val="center"/>
            </w:pPr>
            <w:r w:rsidRPr="00387BC2">
              <w:t>Comete alguna incorrección al liquidar los intereses deudores, acreedores y excedidos.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Pr="00387BC2" w:rsidRDefault="008C1300" w:rsidP="008C1300">
            <w:pPr>
              <w:jc w:val="center"/>
            </w:pPr>
            <w:r w:rsidRPr="00387BC2">
              <w:t>No liquida correctamente los intereses deudores, o acreedores o excedidos</w:t>
            </w:r>
          </w:p>
        </w:tc>
        <w:tc>
          <w:tcPr>
            <w:tcW w:w="1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Pr="00387BC2" w:rsidRDefault="008C1300" w:rsidP="008C1300">
            <w:pPr>
              <w:jc w:val="center"/>
            </w:pPr>
            <w:r w:rsidRPr="00387BC2">
              <w:t>No liquida los intereses deudores, acreedores y excedidos correctamente</w:t>
            </w:r>
          </w:p>
        </w:tc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Default="008C1300" w:rsidP="008C1300">
            <w:r w:rsidRPr="00387BC2">
              <w:t>30%</w:t>
            </w:r>
          </w:p>
        </w:tc>
      </w:tr>
      <w:tr w:rsidR="008C1300" w:rsidRPr="00EE0A9C" w:rsidTr="008C1300">
        <w:trPr>
          <w:trHeight w:val="930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300" w:rsidRPr="0056019F" w:rsidRDefault="008C1300" w:rsidP="008C1300">
            <w:pPr>
              <w:jc w:val="center"/>
              <w:rPr>
                <w:b/>
              </w:rPr>
            </w:pPr>
            <w:r w:rsidRPr="0056019F">
              <w:rPr>
                <w:b/>
              </w:rPr>
              <w:t>LIQUIDACIÓN DE CUENTA CORRIENTE Y BANCARIA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Pr="00B40200" w:rsidRDefault="008C1300" w:rsidP="008C1300">
            <w:pPr>
              <w:jc w:val="center"/>
            </w:pPr>
            <w:r>
              <w:t>Liquida la cuenta corriente y/o de crédito c</w:t>
            </w:r>
            <w:r w:rsidRPr="00B40200">
              <w:t>orrectamente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Pr="00B40200" w:rsidRDefault="008C1300" w:rsidP="008C1300">
            <w:pPr>
              <w:jc w:val="center"/>
            </w:pPr>
            <w:r w:rsidRPr="00B40200">
              <w:t xml:space="preserve">Comete alguna incorrección al liquidar </w:t>
            </w:r>
            <w:r>
              <w:t>la cuenta corriente y/o de crédito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Pr="00B40200" w:rsidRDefault="008C1300" w:rsidP="008C1300">
            <w:pPr>
              <w:jc w:val="center"/>
            </w:pPr>
            <w:r w:rsidRPr="00B40200">
              <w:t xml:space="preserve">Comete </w:t>
            </w:r>
            <w:r>
              <w:t>dos incorrecciones</w:t>
            </w:r>
            <w:r w:rsidRPr="00B40200">
              <w:t xml:space="preserve"> al liquidar </w:t>
            </w:r>
            <w:r>
              <w:t>la cuenta corriente y/o de crédito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Default="008C1300" w:rsidP="008C1300">
            <w:pPr>
              <w:jc w:val="center"/>
            </w:pPr>
            <w:r w:rsidRPr="00B40200">
              <w:t>Comete</w:t>
            </w:r>
            <w:r>
              <w:t xml:space="preserve"> más de dos incorrecciones</w:t>
            </w:r>
            <w:r w:rsidRPr="00B40200">
              <w:t xml:space="preserve"> al liquidar </w:t>
            </w:r>
            <w:r>
              <w:t>la cuenta corriente y/o de crédito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300" w:rsidRDefault="008C1300" w:rsidP="008C1300">
            <w:r>
              <w:t>2</w:t>
            </w:r>
            <w:r w:rsidRPr="00E67FB8">
              <w:t>0%</w:t>
            </w:r>
          </w:p>
        </w:tc>
      </w:tr>
    </w:tbl>
    <w:p w:rsidR="00045A75" w:rsidRDefault="00045A75" w:rsidP="00C42A25">
      <w:pPr>
        <w:spacing w:line="240" w:lineRule="auto"/>
      </w:pPr>
    </w:p>
    <w:p w:rsidR="00A81EEE" w:rsidRDefault="00A81EEE" w:rsidP="00EB1E2C">
      <w:pPr>
        <w:spacing w:line="240" w:lineRule="auto"/>
      </w:pPr>
      <w:bookmarkStart w:id="0" w:name="_GoBack"/>
      <w:bookmarkEnd w:id="0"/>
    </w:p>
    <w:sectPr w:rsidR="00A81EEE" w:rsidSect="00590FEC">
      <w:headerReference w:type="default" r:id="rId9"/>
      <w:footerReference w:type="default" r:id="rId10"/>
      <w:pgSz w:w="11906" w:h="16838"/>
      <w:pgMar w:top="123" w:right="849" w:bottom="567" w:left="156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6A" w:rsidRDefault="00F4276A" w:rsidP="00053E82">
      <w:pPr>
        <w:spacing w:after="0" w:line="240" w:lineRule="auto"/>
      </w:pPr>
      <w:r>
        <w:separator/>
      </w:r>
    </w:p>
  </w:endnote>
  <w:endnote w:type="continuationSeparator" w:id="0">
    <w:p w:rsidR="00F4276A" w:rsidRDefault="00F4276A" w:rsidP="000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6" w:rsidRDefault="00947E06">
    <w:pPr>
      <w:pStyle w:val="Piedepgina"/>
    </w:pPr>
    <w:r>
      <w:t>Unidad de trabajo nº 4</w:t>
    </w:r>
    <w:r>
      <w:ptab w:relativeTo="margin" w:alignment="center" w:leader="none"/>
    </w:r>
    <w:r>
      <w:t>Liquidación de Cuentas Bancarias</w:t>
    </w:r>
    <w:r>
      <w:ptab w:relativeTo="margin" w:alignment="right" w:leader="none"/>
    </w:r>
    <w:r>
      <w:t xml:space="preserve">Página nº. </w:t>
    </w:r>
    <w:r>
      <w:fldChar w:fldCharType="begin"/>
    </w:r>
    <w:r>
      <w:instrText>PAGE   \* MERGEFORMAT</w:instrText>
    </w:r>
    <w:r>
      <w:fldChar w:fldCharType="separate"/>
    </w:r>
    <w:r w:rsidR="005009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6A" w:rsidRDefault="00F4276A" w:rsidP="00053E82">
      <w:pPr>
        <w:spacing w:after="0" w:line="240" w:lineRule="auto"/>
      </w:pPr>
      <w:r>
        <w:separator/>
      </w:r>
    </w:p>
  </w:footnote>
  <w:footnote w:type="continuationSeparator" w:id="0">
    <w:p w:rsidR="00F4276A" w:rsidRDefault="00F4276A" w:rsidP="0005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6" w:rsidRDefault="00947E06" w:rsidP="00053E82">
    <w:pPr>
      <w:spacing w:after="0" w:line="240" w:lineRule="auto"/>
      <w:jc w:val="center"/>
      <w:rPr>
        <w:b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E7AC965" wp14:editId="278D2067">
          <wp:simplePos x="0" y="0"/>
          <wp:positionH relativeFrom="column">
            <wp:posOffset>-522605</wp:posOffset>
          </wp:positionH>
          <wp:positionV relativeFrom="paragraph">
            <wp:posOffset>128905</wp:posOffset>
          </wp:positionV>
          <wp:extent cx="666750" cy="72580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8C">
      <w:rPr>
        <w:b/>
        <w:sz w:val="36"/>
        <w:szCs w:val="36"/>
      </w:rPr>
      <w:t>C.F.P.E. “María Auxiliadora”</w:t>
    </w:r>
  </w:p>
  <w:tbl>
    <w:tblPr>
      <w:tblStyle w:val="Tablaconcuadrcula"/>
      <w:tblW w:w="8788" w:type="dxa"/>
      <w:tblInd w:w="534" w:type="dxa"/>
      <w:tblLook w:val="04A0" w:firstRow="1" w:lastRow="0" w:firstColumn="1" w:lastColumn="0" w:noHBand="0" w:noVBand="1"/>
    </w:tblPr>
    <w:tblGrid>
      <w:gridCol w:w="992"/>
      <w:gridCol w:w="6237"/>
      <w:gridCol w:w="709"/>
      <w:gridCol w:w="850"/>
    </w:tblGrid>
    <w:tr w:rsidR="00947E06" w:rsidTr="00590FEC">
      <w:tc>
        <w:tcPr>
          <w:tcW w:w="992" w:type="dxa"/>
          <w:tcBorders>
            <w:top w:val="nil"/>
            <w:lef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MÓDULO</w:t>
          </w:r>
        </w:p>
        <w:p w:rsidR="00947E06" w:rsidRDefault="00947E06" w:rsidP="00507A6B">
          <w:pPr>
            <w:jc w:val="center"/>
            <w:rPr>
              <w:b/>
              <w:sz w:val="36"/>
              <w:szCs w:val="36"/>
            </w:rPr>
          </w:pPr>
          <w:r>
            <w:t>OPERACIONES AUXILIARES DE GESTIÓN DE TESORERÍA</w:t>
          </w:r>
        </w:p>
      </w:tc>
      <w:tc>
        <w:tcPr>
          <w:tcW w:w="709" w:type="dxa"/>
          <w:tcBorders>
            <w:top w:val="nil"/>
            <w:righ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850" w:type="dxa"/>
          <w:tcBorders>
            <w:top w:val="nil"/>
            <w:left w:val="nil"/>
            <w:righ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</w:tr>
    <w:tr w:rsidR="00947E06" w:rsidTr="00065A97">
      <w:tc>
        <w:tcPr>
          <w:tcW w:w="992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Nº</w:t>
          </w:r>
        </w:p>
        <w:p w:rsidR="00947E06" w:rsidRPr="00590FEC" w:rsidRDefault="00E879E3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5</w:t>
          </w: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TÍTULO DE LA UNIDAD</w:t>
          </w:r>
        </w:p>
        <w:p w:rsidR="00947E06" w:rsidRDefault="00947E06" w:rsidP="00507A6B">
          <w:pPr>
            <w:jc w:val="center"/>
            <w:rPr>
              <w:b/>
              <w:sz w:val="36"/>
              <w:szCs w:val="36"/>
            </w:rPr>
          </w:pPr>
          <w:r>
            <w:t>LIQUIDACIÓN DE CUENTAS BANCARIAS</w:t>
          </w:r>
        </w:p>
      </w:tc>
      <w:tc>
        <w:tcPr>
          <w:tcW w:w="709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GRUPO</w:t>
          </w:r>
        </w:p>
        <w:p w:rsidR="00947E06" w:rsidRPr="00507A6B" w:rsidRDefault="00947E06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2º</w:t>
          </w:r>
        </w:p>
      </w:tc>
      <w:tc>
        <w:tcPr>
          <w:tcW w:w="850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CUROS</w:t>
          </w:r>
        </w:p>
        <w:p w:rsidR="00947E06" w:rsidRPr="00507A6B" w:rsidRDefault="00947E06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G.A.</w:t>
          </w:r>
        </w:p>
      </w:tc>
    </w:tr>
    <w:tr w:rsidR="00947E06" w:rsidTr="00507A6B">
      <w:tc>
        <w:tcPr>
          <w:tcW w:w="992" w:type="dxa"/>
          <w:vMerge/>
        </w:tcPr>
        <w:p w:rsidR="00947E06" w:rsidRDefault="00947E06" w:rsidP="00507A6B">
          <w:pPr>
            <w:rPr>
              <w:sz w:val="16"/>
              <w:szCs w:val="16"/>
            </w:rPr>
          </w:pP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Profesor: Nicolás Sarmiento Alonso</w:t>
          </w:r>
        </w:p>
      </w:tc>
      <w:tc>
        <w:tcPr>
          <w:tcW w:w="709" w:type="dxa"/>
          <w:vMerge/>
        </w:tcPr>
        <w:p w:rsidR="00947E06" w:rsidRDefault="00947E06" w:rsidP="00507A6B">
          <w:pPr>
            <w:rPr>
              <w:sz w:val="16"/>
              <w:szCs w:val="16"/>
            </w:rPr>
          </w:pPr>
        </w:p>
      </w:tc>
      <w:tc>
        <w:tcPr>
          <w:tcW w:w="850" w:type="dxa"/>
          <w:vMerge/>
        </w:tcPr>
        <w:p w:rsidR="00947E06" w:rsidRPr="00FE5D8C" w:rsidRDefault="00947E06" w:rsidP="00507A6B">
          <w:pPr>
            <w:rPr>
              <w:sz w:val="16"/>
              <w:szCs w:val="16"/>
            </w:rPr>
          </w:pPr>
        </w:p>
      </w:tc>
    </w:tr>
  </w:tbl>
  <w:p w:rsidR="00947E06" w:rsidRDefault="00947E06" w:rsidP="00E070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BB"/>
    <w:multiLevelType w:val="hybridMultilevel"/>
    <w:tmpl w:val="B5C0FD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971C5"/>
    <w:multiLevelType w:val="hybridMultilevel"/>
    <w:tmpl w:val="4F389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368"/>
    <w:multiLevelType w:val="hybridMultilevel"/>
    <w:tmpl w:val="B5340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2D0"/>
    <w:multiLevelType w:val="hybridMultilevel"/>
    <w:tmpl w:val="1C78B14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E67645"/>
    <w:multiLevelType w:val="hybridMultilevel"/>
    <w:tmpl w:val="2C8C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E6ADF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01F9B"/>
    <w:multiLevelType w:val="multilevel"/>
    <w:tmpl w:val="5EB0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07E31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6773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2F7E"/>
    <w:multiLevelType w:val="hybridMultilevel"/>
    <w:tmpl w:val="62801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01B"/>
    <w:multiLevelType w:val="multilevel"/>
    <w:tmpl w:val="14B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56EC8"/>
    <w:multiLevelType w:val="hybridMultilevel"/>
    <w:tmpl w:val="79901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C602A"/>
    <w:multiLevelType w:val="hybridMultilevel"/>
    <w:tmpl w:val="F1667CE2"/>
    <w:lvl w:ilvl="0" w:tplc="BB321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02DB0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452AE"/>
    <w:multiLevelType w:val="hybridMultilevel"/>
    <w:tmpl w:val="5130F1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546154"/>
    <w:multiLevelType w:val="hybridMultilevel"/>
    <w:tmpl w:val="E012C9BE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F384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B43E9"/>
    <w:multiLevelType w:val="hybridMultilevel"/>
    <w:tmpl w:val="F1F01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B547E"/>
    <w:multiLevelType w:val="hybridMultilevel"/>
    <w:tmpl w:val="7FF2C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8F3"/>
    <w:multiLevelType w:val="multilevel"/>
    <w:tmpl w:val="5EB0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9"/>
  </w:num>
  <w:num w:numId="7">
    <w:abstractNumId w:val="14"/>
  </w:num>
  <w:num w:numId="8">
    <w:abstractNumId w:val="4"/>
  </w:num>
  <w:num w:numId="9">
    <w:abstractNumId w:val="16"/>
  </w:num>
  <w:num w:numId="10">
    <w:abstractNumId w:val="11"/>
  </w:num>
  <w:num w:numId="11">
    <w:abstractNumId w:val="3"/>
  </w:num>
  <w:num w:numId="12">
    <w:abstractNumId w:val="18"/>
  </w:num>
  <w:num w:numId="13">
    <w:abstractNumId w:val="17"/>
  </w:num>
  <w:num w:numId="14">
    <w:abstractNumId w:val="1"/>
  </w:num>
  <w:num w:numId="15">
    <w:abstractNumId w:val="7"/>
  </w:num>
  <w:num w:numId="16">
    <w:abstractNumId w:val="10"/>
  </w:num>
  <w:num w:numId="17">
    <w:abstractNumId w:val="5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9"/>
    <w:rsid w:val="00000D9F"/>
    <w:rsid w:val="00021363"/>
    <w:rsid w:val="00036AA4"/>
    <w:rsid w:val="000450CF"/>
    <w:rsid w:val="00045A75"/>
    <w:rsid w:val="00053E82"/>
    <w:rsid w:val="00065A97"/>
    <w:rsid w:val="000A09E4"/>
    <w:rsid w:val="000A5256"/>
    <w:rsid w:val="000C1619"/>
    <w:rsid w:val="000F2F2B"/>
    <w:rsid w:val="000F3282"/>
    <w:rsid w:val="00100415"/>
    <w:rsid w:val="00101320"/>
    <w:rsid w:val="00104D2A"/>
    <w:rsid w:val="00121833"/>
    <w:rsid w:val="001266DC"/>
    <w:rsid w:val="0018114C"/>
    <w:rsid w:val="001815F0"/>
    <w:rsid w:val="0019685B"/>
    <w:rsid w:val="001A18C6"/>
    <w:rsid w:val="001B4D5F"/>
    <w:rsid w:val="001C6535"/>
    <w:rsid w:val="001F7BC0"/>
    <w:rsid w:val="00201C52"/>
    <w:rsid w:val="00221AC8"/>
    <w:rsid w:val="00236D02"/>
    <w:rsid w:val="0024472D"/>
    <w:rsid w:val="00246668"/>
    <w:rsid w:val="00266138"/>
    <w:rsid w:val="00277C02"/>
    <w:rsid w:val="00280C73"/>
    <w:rsid w:val="0028140F"/>
    <w:rsid w:val="0029010B"/>
    <w:rsid w:val="002A5CC9"/>
    <w:rsid w:val="002B4DFA"/>
    <w:rsid w:val="002C515D"/>
    <w:rsid w:val="002D3056"/>
    <w:rsid w:val="002E21CC"/>
    <w:rsid w:val="002F0A23"/>
    <w:rsid w:val="00304574"/>
    <w:rsid w:val="00311444"/>
    <w:rsid w:val="003153E4"/>
    <w:rsid w:val="003336DE"/>
    <w:rsid w:val="003353FC"/>
    <w:rsid w:val="0034260D"/>
    <w:rsid w:val="003539B5"/>
    <w:rsid w:val="0036115A"/>
    <w:rsid w:val="00362E44"/>
    <w:rsid w:val="003737B5"/>
    <w:rsid w:val="00374CCA"/>
    <w:rsid w:val="00382182"/>
    <w:rsid w:val="003822D3"/>
    <w:rsid w:val="00383528"/>
    <w:rsid w:val="0038410B"/>
    <w:rsid w:val="00384921"/>
    <w:rsid w:val="003869E6"/>
    <w:rsid w:val="003A4D14"/>
    <w:rsid w:val="003D218E"/>
    <w:rsid w:val="003F05F5"/>
    <w:rsid w:val="003F6CAC"/>
    <w:rsid w:val="00401F8C"/>
    <w:rsid w:val="00403154"/>
    <w:rsid w:val="00410FF4"/>
    <w:rsid w:val="0041480A"/>
    <w:rsid w:val="00414BDA"/>
    <w:rsid w:val="004228EB"/>
    <w:rsid w:val="00423D70"/>
    <w:rsid w:val="00446267"/>
    <w:rsid w:val="00461630"/>
    <w:rsid w:val="004753C4"/>
    <w:rsid w:val="0048062B"/>
    <w:rsid w:val="00490996"/>
    <w:rsid w:val="004A31ED"/>
    <w:rsid w:val="004D564C"/>
    <w:rsid w:val="004E252F"/>
    <w:rsid w:val="004F29E5"/>
    <w:rsid w:val="005009C9"/>
    <w:rsid w:val="00502B5D"/>
    <w:rsid w:val="00507A6B"/>
    <w:rsid w:val="005139CE"/>
    <w:rsid w:val="00513FCE"/>
    <w:rsid w:val="00515683"/>
    <w:rsid w:val="00530077"/>
    <w:rsid w:val="00540B8E"/>
    <w:rsid w:val="00545E34"/>
    <w:rsid w:val="00552DAF"/>
    <w:rsid w:val="0055682A"/>
    <w:rsid w:val="00556D6C"/>
    <w:rsid w:val="0056019F"/>
    <w:rsid w:val="00571013"/>
    <w:rsid w:val="005716D3"/>
    <w:rsid w:val="00573ED2"/>
    <w:rsid w:val="005759BE"/>
    <w:rsid w:val="005778C8"/>
    <w:rsid w:val="00590FEC"/>
    <w:rsid w:val="0059534F"/>
    <w:rsid w:val="00597F89"/>
    <w:rsid w:val="005B014A"/>
    <w:rsid w:val="005B1A49"/>
    <w:rsid w:val="005B1D3F"/>
    <w:rsid w:val="005C2BDC"/>
    <w:rsid w:val="005F24B0"/>
    <w:rsid w:val="005F6D18"/>
    <w:rsid w:val="0062334D"/>
    <w:rsid w:val="00635361"/>
    <w:rsid w:val="006654E4"/>
    <w:rsid w:val="00670D0F"/>
    <w:rsid w:val="006737A8"/>
    <w:rsid w:val="00676431"/>
    <w:rsid w:val="00681890"/>
    <w:rsid w:val="006950D1"/>
    <w:rsid w:val="00695B80"/>
    <w:rsid w:val="006A64B3"/>
    <w:rsid w:val="006C0A3C"/>
    <w:rsid w:val="006C15DB"/>
    <w:rsid w:val="006D3CFC"/>
    <w:rsid w:val="006D56B4"/>
    <w:rsid w:val="006D6A3B"/>
    <w:rsid w:val="006F3422"/>
    <w:rsid w:val="006F3CF2"/>
    <w:rsid w:val="006F7104"/>
    <w:rsid w:val="007052C9"/>
    <w:rsid w:val="00712BF1"/>
    <w:rsid w:val="00716F60"/>
    <w:rsid w:val="00717908"/>
    <w:rsid w:val="007262D9"/>
    <w:rsid w:val="00730BA0"/>
    <w:rsid w:val="00742C3D"/>
    <w:rsid w:val="00743C16"/>
    <w:rsid w:val="00751C02"/>
    <w:rsid w:val="00757D21"/>
    <w:rsid w:val="00791CA1"/>
    <w:rsid w:val="007A72EE"/>
    <w:rsid w:val="007C628D"/>
    <w:rsid w:val="007E01CF"/>
    <w:rsid w:val="007F2404"/>
    <w:rsid w:val="00800B8A"/>
    <w:rsid w:val="008159A9"/>
    <w:rsid w:val="00823E0F"/>
    <w:rsid w:val="008241E0"/>
    <w:rsid w:val="00832411"/>
    <w:rsid w:val="008430CD"/>
    <w:rsid w:val="008470E0"/>
    <w:rsid w:val="00847B72"/>
    <w:rsid w:val="00862A64"/>
    <w:rsid w:val="0087069F"/>
    <w:rsid w:val="0089781A"/>
    <w:rsid w:val="008A48A0"/>
    <w:rsid w:val="008B453B"/>
    <w:rsid w:val="008C1300"/>
    <w:rsid w:val="008C3200"/>
    <w:rsid w:val="008E16F0"/>
    <w:rsid w:val="008E7CCC"/>
    <w:rsid w:val="0092443A"/>
    <w:rsid w:val="009373AE"/>
    <w:rsid w:val="009425C0"/>
    <w:rsid w:val="009452F9"/>
    <w:rsid w:val="00945D08"/>
    <w:rsid w:val="00947E06"/>
    <w:rsid w:val="00972FD9"/>
    <w:rsid w:val="009822A0"/>
    <w:rsid w:val="009B386F"/>
    <w:rsid w:val="009B4AA4"/>
    <w:rsid w:val="009C15B2"/>
    <w:rsid w:val="009C1E13"/>
    <w:rsid w:val="009C3590"/>
    <w:rsid w:val="009C5292"/>
    <w:rsid w:val="009D3B4B"/>
    <w:rsid w:val="009D44C5"/>
    <w:rsid w:val="009E7B97"/>
    <w:rsid w:val="009F2D96"/>
    <w:rsid w:val="009F55CA"/>
    <w:rsid w:val="00A32288"/>
    <w:rsid w:val="00A55B9B"/>
    <w:rsid w:val="00A71AC3"/>
    <w:rsid w:val="00A76A97"/>
    <w:rsid w:val="00A81EEE"/>
    <w:rsid w:val="00AA2EC1"/>
    <w:rsid w:val="00AA4EB4"/>
    <w:rsid w:val="00AB1099"/>
    <w:rsid w:val="00AC69C8"/>
    <w:rsid w:val="00AE3ED4"/>
    <w:rsid w:val="00B201F4"/>
    <w:rsid w:val="00B23F10"/>
    <w:rsid w:val="00B33CCA"/>
    <w:rsid w:val="00B511AF"/>
    <w:rsid w:val="00B61E15"/>
    <w:rsid w:val="00B70CF0"/>
    <w:rsid w:val="00B769BE"/>
    <w:rsid w:val="00B8164E"/>
    <w:rsid w:val="00B83AD2"/>
    <w:rsid w:val="00B904CD"/>
    <w:rsid w:val="00BB5B29"/>
    <w:rsid w:val="00BC5206"/>
    <w:rsid w:val="00BE7B2F"/>
    <w:rsid w:val="00BF5EAC"/>
    <w:rsid w:val="00C03CB9"/>
    <w:rsid w:val="00C076D7"/>
    <w:rsid w:val="00C24425"/>
    <w:rsid w:val="00C31A65"/>
    <w:rsid w:val="00C42A25"/>
    <w:rsid w:val="00C602AA"/>
    <w:rsid w:val="00C61AF3"/>
    <w:rsid w:val="00C74999"/>
    <w:rsid w:val="00C869AA"/>
    <w:rsid w:val="00C95093"/>
    <w:rsid w:val="00CA2676"/>
    <w:rsid w:val="00CA5D8A"/>
    <w:rsid w:val="00CA6C40"/>
    <w:rsid w:val="00CC4CFB"/>
    <w:rsid w:val="00CD6862"/>
    <w:rsid w:val="00CE4DC8"/>
    <w:rsid w:val="00CE577E"/>
    <w:rsid w:val="00CE5A35"/>
    <w:rsid w:val="00CF3E4F"/>
    <w:rsid w:val="00CF50BC"/>
    <w:rsid w:val="00D028E0"/>
    <w:rsid w:val="00D2753A"/>
    <w:rsid w:val="00D41519"/>
    <w:rsid w:val="00D448D9"/>
    <w:rsid w:val="00D86CDE"/>
    <w:rsid w:val="00D90A41"/>
    <w:rsid w:val="00DA5212"/>
    <w:rsid w:val="00DC1546"/>
    <w:rsid w:val="00DC2A63"/>
    <w:rsid w:val="00DD3483"/>
    <w:rsid w:val="00DD4ABC"/>
    <w:rsid w:val="00DD7399"/>
    <w:rsid w:val="00DE3938"/>
    <w:rsid w:val="00DE4145"/>
    <w:rsid w:val="00DF7AFD"/>
    <w:rsid w:val="00E034EC"/>
    <w:rsid w:val="00E04CD4"/>
    <w:rsid w:val="00E0708B"/>
    <w:rsid w:val="00E255A5"/>
    <w:rsid w:val="00E33162"/>
    <w:rsid w:val="00E35F54"/>
    <w:rsid w:val="00E47989"/>
    <w:rsid w:val="00E47C1C"/>
    <w:rsid w:val="00E62842"/>
    <w:rsid w:val="00E67A45"/>
    <w:rsid w:val="00E823EE"/>
    <w:rsid w:val="00E879E3"/>
    <w:rsid w:val="00E944E6"/>
    <w:rsid w:val="00EA55A8"/>
    <w:rsid w:val="00EB1E2C"/>
    <w:rsid w:val="00EB7982"/>
    <w:rsid w:val="00ED6DA4"/>
    <w:rsid w:val="00EE0A9C"/>
    <w:rsid w:val="00EF5123"/>
    <w:rsid w:val="00F02747"/>
    <w:rsid w:val="00F0685A"/>
    <w:rsid w:val="00F11271"/>
    <w:rsid w:val="00F16077"/>
    <w:rsid w:val="00F2176C"/>
    <w:rsid w:val="00F230AB"/>
    <w:rsid w:val="00F4276A"/>
    <w:rsid w:val="00F4404A"/>
    <w:rsid w:val="00F676D0"/>
    <w:rsid w:val="00F7077D"/>
    <w:rsid w:val="00F764EB"/>
    <w:rsid w:val="00F823C1"/>
    <w:rsid w:val="00F95583"/>
    <w:rsid w:val="00FB39D3"/>
    <w:rsid w:val="00FC0FAD"/>
    <w:rsid w:val="00FC39D8"/>
    <w:rsid w:val="00FE0230"/>
    <w:rsid w:val="00FE5D8C"/>
    <w:rsid w:val="00FF1A33"/>
    <w:rsid w:val="00FF38B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FB41-E8B1-45AC-8289-B760C650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Nico</cp:lastModifiedBy>
  <cp:revision>604</cp:revision>
  <cp:lastPrinted>2017-01-12T19:42:00Z</cp:lastPrinted>
  <dcterms:created xsi:type="dcterms:W3CDTF">2016-11-29T11:32:00Z</dcterms:created>
  <dcterms:modified xsi:type="dcterms:W3CDTF">2017-12-26T17:43:00Z</dcterms:modified>
</cp:coreProperties>
</file>