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6D18C3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F0504D" w:rsidRDefault="00F0504D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>
                    <w:rPr>
                      <w:lang w:val="en-GB"/>
                    </w:rPr>
                    <w:t>Tema</w:t>
                  </w:r>
                  <w:proofErr w:type="spellEnd"/>
                  <w:r>
                    <w:rPr>
                      <w:lang w:val="en-GB"/>
                    </w:rPr>
                    <w:t xml:space="preserve"> 4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2D1A74" w:rsidRPr="002D1A74" w:rsidRDefault="00E606E4" w:rsidP="002D1A74">
      <w:pPr>
        <w:jc w:val="center"/>
        <w:rPr>
          <w:b/>
          <w:lang w:val="en-GB"/>
        </w:rPr>
      </w:pPr>
      <w:r>
        <w:rPr>
          <w:b/>
          <w:lang w:val="en-GB"/>
        </w:rPr>
        <w:t>La ciudad</w:t>
      </w:r>
    </w:p>
    <w:p w:rsidR="00F84F7C" w:rsidRPr="002D1A74" w:rsidRDefault="00F84F7C" w:rsidP="002D1A74">
      <w:pPr>
        <w:rPr>
          <w:lang w:val="en-GB"/>
        </w:rPr>
        <w:sectPr w:rsidR="00F84F7C" w:rsidRPr="002D1A74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Farmacia</w:t>
      </w:r>
      <w:proofErr w:type="spellEnd"/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Iglesia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Cine: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Hotel: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Biblioteca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Museo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Kiosco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prensa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Restaurante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Escuela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Zapatería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Centro commercial: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Centro de </w:t>
      </w:r>
      <w:proofErr w:type="spellStart"/>
      <w:r>
        <w:rPr>
          <w:lang w:val="en-GB"/>
        </w:rPr>
        <w:t>deportes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Supermercado</w:t>
      </w:r>
      <w:proofErr w:type="spellEnd"/>
      <w:r>
        <w:rPr>
          <w:lang w:val="en-GB"/>
        </w:rPr>
        <w:t>:</w:t>
      </w:r>
    </w:p>
    <w:p w:rsidR="00E606E4" w:rsidRP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E606E4" w:rsidRPr="00E606E4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Estación</w:t>
      </w:r>
      <w:proofErr w:type="spellEnd"/>
      <w:r>
        <w:rPr>
          <w:lang w:val="en-GB"/>
        </w:rPr>
        <w:t xml:space="preserve"> de metro:</w:t>
      </w:r>
      <w:r>
        <w:rPr>
          <w:lang w:val="en-GB"/>
        </w:rPr>
        <w:br/>
      </w:r>
    </w:p>
    <w:p w:rsidR="002D1A74" w:rsidRDefault="00E606E4" w:rsidP="002D1A74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Paisajes</w:t>
      </w:r>
      <w:proofErr w:type="spellEnd"/>
    </w:p>
    <w:p w:rsidR="00F84F7C" w:rsidRPr="005D3C0D" w:rsidRDefault="00F84F7C" w:rsidP="005D3C0D">
      <w:pPr>
        <w:rPr>
          <w:b/>
          <w:color w:val="3366FF"/>
          <w:lang w:val="en-GB"/>
        </w:rPr>
        <w:sectPr w:rsidR="00F84F7C" w:rsidRPr="005D3C0D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3E297E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lastRenderedPageBreak/>
        <w:t>Arena: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Playa: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Árboles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Bosque: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Agua: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Río: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Montañas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Nieve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Hielo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Lago</w:t>
      </w:r>
      <w:proofErr w:type="spellEnd"/>
      <w:r>
        <w:rPr>
          <w:lang w:val="en-GB"/>
        </w:rPr>
        <w:t>:</w:t>
      </w:r>
    </w:p>
    <w:p w:rsid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Isla:</w:t>
      </w:r>
    </w:p>
    <w:p w:rsidR="00E606E4" w:rsidRPr="00E606E4" w:rsidRDefault="00E606E4" w:rsidP="00E606E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Olas</w:t>
      </w:r>
      <w:proofErr w:type="spellEnd"/>
      <w:r>
        <w:rPr>
          <w:lang w:val="en-GB"/>
        </w:rPr>
        <w:t xml:space="preserve"> del mar:</w:t>
      </w:r>
    </w:p>
    <w:p w:rsidR="003E297E" w:rsidRPr="003E297E" w:rsidRDefault="003E297E" w:rsidP="00C939CC">
      <w:pPr>
        <w:pStyle w:val="Prrafodelista"/>
        <w:ind w:left="567"/>
        <w:rPr>
          <w:lang w:val="en-GB"/>
        </w:rPr>
      </w:pPr>
    </w:p>
    <w:p w:rsidR="00C15C14" w:rsidRPr="005B5F1A" w:rsidRDefault="00C15C14" w:rsidP="005B5F1A">
      <w:pPr>
        <w:rPr>
          <w:lang w:val="en-GB"/>
        </w:rPr>
        <w:sectPr w:rsidR="00C15C14" w:rsidRPr="005B5F1A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</w:p>
    <w:p w:rsidR="002D1A74" w:rsidRPr="005B5F1A" w:rsidRDefault="002D1A74" w:rsidP="005B5F1A">
      <w:pPr>
        <w:rPr>
          <w:lang w:val="en-GB"/>
        </w:rPr>
      </w:pPr>
    </w:p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9E26EA" w:rsidRDefault="00500845" w:rsidP="007A26F4">
      <w:pPr>
        <w:rPr>
          <w:b/>
          <w:lang w:val="en-GB"/>
        </w:rPr>
      </w:pPr>
      <w:r>
        <w:rPr>
          <w:b/>
          <w:lang w:val="en-GB"/>
        </w:rPr>
        <w:t xml:space="preserve">There is, </w:t>
      </w:r>
      <w:proofErr w:type="gramStart"/>
      <w:r>
        <w:rPr>
          <w:b/>
          <w:lang w:val="en-GB"/>
        </w:rPr>
        <w:t>There</w:t>
      </w:r>
      <w:proofErr w:type="gramEnd"/>
      <w:r>
        <w:rPr>
          <w:b/>
          <w:lang w:val="en-GB"/>
        </w:rPr>
        <w:t xml:space="preserve"> isn’t. </w:t>
      </w:r>
      <w:proofErr w:type="gramStart"/>
      <w:r>
        <w:rPr>
          <w:b/>
          <w:lang w:val="en-GB"/>
        </w:rPr>
        <w:t>Singular</w:t>
      </w:r>
      <w:r w:rsidR="005B5F1A">
        <w:rPr>
          <w:noProof/>
        </w:rPr>
        <w:drawing>
          <wp:anchor distT="0" distB="0" distL="114300" distR="114300" simplePos="0" relativeHeight="251661312" behindDoc="0" locked="0" layoutInCell="1" allowOverlap="1" wp14:anchorId="4615C769" wp14:editId="4C8FE57B">
            <wp:simplePos x="0" y="0"/>
            <wp:positionH relativeFrom="column">
              <wp:posOffset>3803650</wp:posOffset>
            </wp:positionH>
            <wp:positionV relativeFrom="paragraph">
              <wp:posOffset>202565</wp:posOffset>
            </wp:positionV>
            <wp:extent cx="2099945" cy="1223645"/>
            <wp:effectExtent l="0" t="0" r="0" b="0"/>
            <wp:wrapSquare wrapText="bothSides"/>
            <wp:docPr id="4" name="Imagen 4" descr="http://www.k5learning.com/sites/all/files/prepos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5learning.com/sites/all/files/preposi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C3">
        <w:rPr>
          <w:b/>
          <w:lang w:val="en-GB"/>
        </w:rPr>
        <w:t>.</w:t>
      </w:r>
      <w:proofErr w:type="gramEnd"/>
      <w:r w:rsidR="006D18C3">
        <w:rPr>
          <w:b/>
          <w:lang w:val="en-GB"/>
        </w:rPr>
        <w:t xml:space="preserve"> There are. </w:t>
      </w:r>
      <w:r>
        <w:rPr>
          <w:b/>
          <w:lang w:val="en-GB"/>
        </w:rPr>
        <w:t>There</w:t>
      </w:r>
      <w:r w:rsidR="006D18C3">
        <w:rPr>
          <w:b/>
          <w:lang w:val="en-GB"/>
        </w:rPr>
        <w:t xml:space="preserve"> aren’t. </w:t>
      </w:r>
      <w:proofErr w:type="gramStart"/>
      <w:r w:rsidR="006D18C3">
        <w:rPr>
          <w:b/>
          <w:lang w:val="en-GB"/>
        </w:rPr>
        <w:t>Plural.</w:t>
      </w:r>
      <w:proofErr w:type="gramEnd"/>
      <w:r w:rsidR="006D18C3">
        <w:rPr>
          <w:b/>
          <w:lang w:val="en-GB"/>
        </w:rPr>
        <w:t xml:space="preserve"> Prepositions of</w:t>
      </w:r>
      <w:r w:rsidR="00E86769">
        <w:rPr>
          <w:b/>
          <w:lang w:val="en-GB"/>
        </w:rPr>
        <w:t xml:space="preserve"> place</w:t>
      </w:r>
    </w:p>
    <w:p w:rsidR="006D18C3" w:rsidRPr="006D18C3" w:rsidRDefault="006D18C3" w:rsidP="006D18C3">
      <w:pPr>
        <w:rPr>
          <w:b/>
        </w:rPr>
      </w:pPr>
      <w:r w:rsidRPr="006D18C3">
        <w:rPr>
          <w:b/>
        </w:rPr>
        <w:t xml:space="preserve">Complete with: There is/ </w:t>
      </w:r>
      <w:proofErr w:type="gramStart"/>
      <w:r w:rsidRPr="006D18C3">
        <w:rPr>
          <w:b/>
        </w:rPr>
        <w:t>There</w:t>
      </w:r>
      <w:proofErr w:type="gramEnd"/>
      <w:r w:rsidRPr="006D18C3">
        <w:rPr>
          <w:b/>
        </w:rPr>
        <w:t xml:space="preserve"> are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 xml:space="preserve">There… 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a bag on the table.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a calendar on the wall.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="009E26EA" w:rsidRPr="009E26EA">
        <w:rPr>
          <w:rFonts w:ascii="Arial" w:hAnsi="Arial" w:cs="Arial"/>
          <w:color w:val="000000"/>
          <w:lang w:val="en-GB"/>
        </w:rPr>
        <w:t>two posters in my room.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a banana in this basket.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six chairs in the kitchen.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lots of books in the shelf.</w:t>
      </w:r>
    </w:p>
    <w:p w:rsidR="009E26EA" w:rsidRPr="009E26EA" w:rsidRDefault="005B5F1A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D96E33" wp14:editId="0C654D1B">
            <wp:simplePos x="0" y="0"/>
            <wp:positionH relativeFrom="column">
              <wp:posOffset>3431540</wp:posOffset>
            </wp:positionH>
            <wp:positionV relativeFrom="paragraph">
              <wp:posOffset>12700</wp:posOffset>
            </wp:positionV>
            <wp:extent cx="280670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ight>
            <wp:docPr id="7" name="Imagen 1" descr="http://image.slidesharecdn.com/countableanduncountablenounssomeany2-110320182845-phpapp02/95/countable-and-uncountable-nouns-some-any-2-3-728.jpg?cb=130066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ountableanduncountablenounssomeany2-110320182845-phpapp02/95/countable-and-uncountable-nouns-some-any-2-3-728.jpg?cb=13006646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EF"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 w:rsidR="006346EF"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6346EF"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a mirror in our hall.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12 cushions on the sofa.</w:t>
      </w:r>
    </w:p>
    <w:p w:rsidR="009E26EA" w:rsidRPr="009E26EA" w:rsidRDefault="006D18C3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  <w:t xml:space="preserve">     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a big wardrobe in my sister's bedroom.</w:t>
      </w:r>
    </w:p>
    <w:p w:rsidR="009E26EA" w:rsidRPr="009E26EA" w:rsidRDefault="006346EF" w:rsidP="009E26E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tLeast"/>
        <w:ind w:left="480"/>
        <w:textAlignment w:val="center"/>
        <w:rPr>
          <w:rFonts w:ascii="Arial" w:hAnsi="Arial" w:cs="Arial"/>
          <w:color w:val="000000"/>
          <w:lang w:val="en-GB"/>
        </w:rPr>
      </w:pPr>
      <w:r>
        <w:rPr>
          <w:rStyle w:val="correct-input"/>
          <w:rFonts w:ascii="Arial" w:hAnsi="Arial" w:cs="Arial"/>
          <w:b/>
          <w:bCs/>
          <w:color w:val="1EAA5A"/>
          <w:lang w:val="en-GB"/>
        </w:rPr>
        <w:t>There…</w:t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>
        <w:rPr>
          <w:rStyle w:val="correct-input"/>
          <w:rFonts w:ascii="Arial" w:hAnsi="Arial" w:cs="Arial"/>
          <w:b/>
          <w:bCs/>
          <w:color w:val="1EAA5A"/>
          <w:lang w:val="en-GB"/>
        </w:rPr>
        <w:tab/>
      </w:r>
      <w:r w:rsidR="009E26EA" w:rsidRPr="009E26EA">
        <w:rPr>
          <w:rFonts w:ascii="Arial" w:hAnsi="Arial" w:cs="Arial"/>
          <w:color w:val="000000"/>
          <w:lang w:val="en-GB"/>
        </w:rPr>
        <w:t>children in the yard.</w:t>
      </w:r>
    </w:p>
    <w:p w:rsidR="00500845" w:rsidRDefault="006D18C3" w:rsidP="007A26F4">
      <w:pPr>
        <w:rPr>
          <w:b/>
          <w:lang w:val="en-GB"/>
        </w:rPr>
      </w:pPr>
      <w:r>
        <w:rPr>
          <w:b/>
          <w:lang w:val="en-GB"/>
        </w:rPr>
        <w:t>Complete with: there is/there isn’t/there aren’t/prepositions.</w:t>
      </w:r>
    </w:p>
    <w:p w:rsidR="00500845" w:rsidRP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There </w:t>
      </w:r>
      <w:r w:rsidR="006D18C3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  <w:t xml:space="preserve">a box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 xml:space="preserve">the bed. </w:t>
      </w:r>
    </w:p>
    <w:p w:rsidR="00500845" w:rsidRP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There</w:t>
      </w:r>
      <w:r w:rsidR="006D18C3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  <w:t xml:space="preserve">a cat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wardrobe.</w:t>
      </w:r>
    </w:p>
    <w:p w:rsidR="00500845" w:rsidRP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There</w:t>
      </w:r>
      <w:r w:rsidR="006D18C3">
        <w:rPr>
          <w:rFonts w:ascii="Arial" w:hAnsi="Arial" w:cs="Arial"/>
          <w:color w:val="000000"/>
          <w:lang w:val="en-GB"/>
        </w:rPr>
        <w:t xml:space="preserve">   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  <w:t xml:space="preserve">two dogs </w:t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room.</w:t>
      </w:r>
    </w:p>
    <w:p w:rsidR="00500845" w:rsidRPr="006346EF" w:rsidRDefault="005B5F1A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C8C253" wp14:editId="25D3E9C2">
            <wp:simplePos x="0" y="0"/>
            <wp:positionH relativeFrom="column">
              <wp:posOffset>3145155</wp:posOffset>
            </wp:positionH>
            <wp:positionV relativeFrom="paragraph">
              <wp:posOffset>221615</wp:posOffset>
            </wp:positionV>
            <wp:extent cx="3082290" cy="1496695"/>
            <wp:effectExtent l="0" t="0" r="0" b="0"/>
            <wp:wrapSquare wrapText="bothSides"/>
            <wp:docPr id="5" name="Imagen 5" descr="the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e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45" w:rsidRPr="006346EF">
        <w:rPr>
          <w:rFonts w:ascii="Arial" w:hAnsi="Arial" w:cs="Arial"/>
          <w:color w:val="000000"/>
          <w:lang w:val="en-GB"/>
        </w:rPr>
        <w:t xml:space="preserve">There </w:t>
      </w:r>
      <w:r w:rsidR="006346EF">
        <w:rPr>
          <w:rFonts w:ascii="Arial" w:hAnsi="Arial" w:cs="Arial"/>
          <w:color w:val="000000"/>
          <w:lang w:val="en-GB"/>
        </w:rPr>
        <w:t xml:space="preserve"> </w:t>
      </w:r>
      <w:r w:rsidR="006346EF">
        <w:rPr>
          <w:rFonts w:ascii="Arial" w:hAnsi="Arial" w:cs="Arial"/>
          <w:color w:val="000000"/>
          <w:lang w:val="en-GB"/>
        </w:rPr>
        <w:tab/>
        <w:t xml:space="preserve">one CD </w:t>
      </w:r>
      <w:r w:rsidR="006346EF"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box</w:t>
      </w:r>
    </w:p>
    <w:p w:rsidR="00500845" w:rsidRP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There </w:t>
      </w:r>
      <w:r w:rsidR="006D18C3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  <w:t xml:space="preserve">a computer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desk</w:t>
      </w:r>
    </w:p>
    <w:p w:rsidR="00500845" w:rsidRP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There </w:t>
      </w:r>
      <w:r>
        <w:rPr>
          <w:rFonts w:ascii="Arial" w:hAnsi="Arial" w:cs="Arial"/>
          <w:color w:val="000000"/>
          <w:lang w:val="en-GB"/>
        </w:rPr>
        <w:tab/>
      </w:r>
      <w:r w:rsidR="006D18C3">
        <w:rPr>
          <w:rFonts w:ascii="Arial" w:hAnsi="Arial" w:cs="Arial"/>
          <w:color w:val="000000"/>
          <w:lang w:val="en-GB"/>
        </w:rPr>
        <w:t xml:space="preserve">        </w:t>
      </w:r>
      <w:r>
        <w:rPr>
          <w:rFonts w:ascii="Arial" w:hAnsi="Arial" w:cs="Arial"/>
          <w:color w:val="000000"/>
          <w:lang w:val="en-GB"/>
        </w:rPr>
        <w:t xml:space="preserve">a lamp </w:t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bed.</w:t>
      </w:r>
    </w:p>
    <w:p w:rsidR="00500845" w:rsidRP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There </w:t>
      </w:r>
      <w:r w:rsidR="006D18C3">
        <w:rPr>
          <w:rFonts w:ascii="Arial" w:hAnsi="Arial" w:cs="Arial"/>
          <w:color w:val="000000"/>
          <w:lang w:val="en-GB"/>
        </w:rPr>
        <w:t xml:space="preserve">   </w:t>
      </w:r>
      <w:r>
        <w:rPr>
          <w:rFonts w:ascii="Arial" w:hAnsi="Arial" w:cs="Arial"/>
          <w:color w:val="000000"/>
          <w:lang w:val="en-GB"/>
        </w:rPr>
        <w:tab/>
        <w:t xml:space="preserve">three jackets </w:t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wardrobe</w:t>
      </w:r>
    </w:p>
    <w:p w:rsidR="006346EF" w:rsidRDefault="006346EF" w:rsidP="006346E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There 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 xml:space="preserve">two pillows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500845" w:rsidRPr="006346EF">
        <w:rPr>
          <w:rFonts w:ascii="Arial" w:hAnsi="Arial" w:cs="Arial"/>
          <w:color w:val="000000"/>
          <w:lang w:val="en-GB"/>
        </w:rPr>
        <w:t>the bed.</w:t>
      </w:r>
    </w:p>
    <w:p w:rsidR="006D18C3" w:rsidRPr="006D18C3" w:rsidRDefault="006D18C3" w:rsidP="006D18C3">
      <w:pPr>
        <w:rPr>
          <w:b/>
          <w:lang w:val="en-GB"/>
        </w:rPr>
      </w:pPr>
      <w:r>
        <w:rPr>
          <w:b/>
          <w:lang w:val="en-GB"/>
        </w:rPr>
        <w:t>Complete with prepositions of place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lastRenderedPageBreak/>
        <w:t xml:space="preserve">The music store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r w:rsidRPr="00E86769">
        <w:rPr>
          <w:rFonts w:ascii="Arial" w:hAnsi="Arial" w:cs="Arial"/>
          <w:color w:val="000000"/>
          <w:lang w:val="en-GB"/>
        </w:rPr>
        <w:t>Santos Dumont Street and Rosa e Silva Avenue.</w:t>
      </w:r>
    </w:p>
    <w:p w:rsidR="00F0504D" w:rsidRPr="00E86769" w:rsidRDefault="005B5F1A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9F497A" wp14:editId="68D291E1">
            <wp:simplePos x="0" y="0"/>
            <wp:positionH relativeFrom="column">
              <wp:posOffset>2486660</wp:posOffset>
            </wp:positionH>
            <wp:positionV relativeFrom="paragraph">
              <wp:posOffset>-487680</wp:posOffset>
            </wp:positionV>
            <wp:extent cx="3125470" cy="1771650"/>
            <wp:effectExtent l="0" t="0" r="0" b="0"/>
            <wp:wrapSquare wrapText="bothSides"/>
            <wp:docPr id="6" name="Imagen 6" descr="http://www.englishexercises.org/makeagame/my_documents/my_pictures/2008/may/ma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2008/may/map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04D" w:rsidRPr="00E86769">
        <w:rPr>
          <w:rFonts w:ascii="Arial" w:hAnsi="Arial" w:cs="Arial"/>
          <w:color w:val="000000"/>
          <w:lang w:val="en-GB"/>
        </w:rPr>
        <w:t xml:space="preserve">The hospital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r w:rsidR="00F0504D" w:rsidRPr="00E86769">
        <w:rPr>
          <w:rFonts w:ascii="Arial" w:hAnsi="Arial" w:cs="Arial"/>
          <w:color w:val="000000"/>
          <w:lang w:val="en-GB"/>
        </w:rPr>
        <w:t>the pet shop.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toy store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r w:rsidRPr="00E86769">
        <w:rPr>
          <w:rFonts w:ascii="Arial" w:hAnsi="Arial" w:cs="Arial"/>
          <w:color w:val="000000"/>
          <w:lang w:val="en-GB"/>
        </w:rPr>
        <w:t>the music store and the restaurant.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supermarket is  </w:t>
      </w:r>
      <w:r w:rsidR="00E86769">
        <w:rPr>
          <w:rFonts w:ascii="Arial" w:hAnsi="Arial" w:cs="Arial"/>
          <w:color w:val="000000"/>
          <w:lang w:val="en-GB"/>
        </w:rPr>
        <w:tab/>
      </w:r>
      <w:r w:rsidRPr="00E86769">
        <w:rPr>
          <w:rFonts w:ascii="Arial" w:hAnsi="Arial" w:cs="Arial"/>
          <w:color w:val="000000"/>
          <w:lang w:val="en-GB"/>
        </w:rPr>
        <w:t>the restaurant.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fast food restaurant is  </w:t>
      </w:r>
      <w:r w:rsidR="00E86769">
        <w:rPr>
          <w:rFonts w:ascii="Arial" w:hAnsi="Arial" w:cs="Arial"/>
          <w:color w:val="000000"/>
          <w:lang w:val="en-GB"/>
        </w:rPr>
        <w:tab/>
      </w:r>
      <w:proofErr w:type="spellStart"/>
      <w:r w:rsidRPr="00E86769">
        <w:rPr>
          <w:rFonts w:ascii="Arial" w:hAnsi="Arial" w:cs="Arial"/>
          <w:color w:val="000000"/>
          <w:lang w:val="en-GB"/>
        </w:rPr>
        <w:t>Amélia</w:t>
      </w:r>
      <w:proofErr w:type="spellEnd"/>
      <w:r w:rsidRPr="00E86769">
        <w:rPr>
          <w:rFonts w:ascii="Arial" w:hAnsi="Arial" w:cs="Arial"/>
          <w:color w:val="000000"/>
          <w:lang w:val="en-GB"/>
        </w:rPr>
        <w:t xml:space="preserve"> Street.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bookstore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r w:rsidRPr="00E86769">
        <w:rPr>
          <w:rFonts w:ascii="Arial" w:hAnsi="Arial" w:cs="Arial"/>
          <w:color w:val="000000"/>
          <w:lang w:val="en-GB"/>
        </w:rPr>
        <w:t>the supermarket.</w:t>
      </w:r>
    </w:p>
    <w:p w:rsidR="00F0504D" w:rsidRPr="00E86769" w:rsidRDefault="00E86769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bank is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F0504D" w:rsidRPr="00E86769">
        <w:rPr>
          <w:rFonts w:ascii="Arial" w:hAnsi="Arial" w:cs="Arial"/>
          <w:color w:val="000000"/>
          <w:lang w:val="en-GB"/>
        </w:rPr>
        <w:t xml:space="preserve">Santos Dumont </w:t>
      </w:r>
      <w:proofErr w:type="gramStart"/>
      <w:r w:rsidR="00F0504D" w:rsidRPr="00E86769">
        <w:rPr>
          <w:rFonts w:ascii="Arial" w:hAnsi="Arial" w:cs="Arial"/>
          <w:color w:val="000000"/>
          <w:lang w:val="en-GB"/>
        </w:rPr>
        <w:t>Street  the</w:t>
      </w:r>
      <w:proofErr w:type="gramEnd"/>
      <w:r w:rsidR="00F0504D" w:rsidRPr="00E86769">
        <w:rPr>
          <w:rFonts w:ascii="Arial" w:hAnsi="Arial" w:cs="Arial"/>
          <w:color w:val="000000"/>
          <w:lang w:val="en-GB"/>
        </w:rPr>
        <w:t xml:space="preserve"> flower shop.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school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proofErr w:type="spellStart"/>
      <w:r w:rsidRPr="00E86769">
        <w:rPr>
          <w:rFonts w:ascii="Arial" w:hAnsi="Arial" w:cs="Arial"/>
          <w:color w:val="000000"/>
          <w:lang w:val="en-GB"/>
        </w:rPr>
        <w:t>Amélia</w:t>
      </w:r>
      <w:proofErr w:type="spellEnd"/>
      <w:r w:rsidRPr="00E86769">
        <w:rPr>
          <w:rFonts w:ascii="Arial" w:hAnsi="Arial" w:cs="Arial"/>
          <w:color w:val="000000"/>
          <w:lang w:val="en-GB"/>
        </w:rPr>
        <w:t xml:space="preserve"> Street and Rosa e Silva </w:t>
      </w:r>
      <w:proofErr w:type="spellStart"/>
      <w:r w:rsidRPr="00E86769">
        <w:rPr>
          <w:rFonts w:ascii="Arial" w:hAnsi="Arial" w:cs="Arial"/>
          <w:color w:val="000000"/>
          <w:lang w:val="en-GB"/>
        </w:rPr>
        <w:t>Avanue</w:t>
      </w:r>
      <w:proofErr w:type="spellEnd"/>
      <w:r w:rsidRPr="00E86769">
        <w:rPr>
          <w:rFonts w:ascii="Arial" w:hAnsi="Arial" w:cs="Arial"/>
          <w:color w:val="000000"/>
          <w:lang w:val="en-GB"/>
        </w:rPr>
        <w:t>.</w:t>
      </w:r>
    </w:p>
    <w:p w:rsidR="00F0504D" w:rsidRPr="00E86769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pet shop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proofErr w:type="spellStart"/>
      <w:r w:rsidRPr="00E86769">
        <w:rPr>
          <w:rFonts w:ascii="Arial" w:hAnsi="Arial" w:cs="Arial"/>
          <w:color w:val="000000"/>
          <w:lang w:val="en-GB"/>
        </w:rPr>
        <w:t>Amélia</w:t>
      </w:r>
      <w:proofErr w:type="spellEnd"/>
      <w:r w:rsidRPr="00E86769">
        <w:rPr>
          <w:rFonts w:ascii="Arial" w:hAnsi="Arial" w:cs="Arial"/>
          <w:color w:val="000000"/>
          <w:lang w:val="en-GB"/>
        </w:rPr>
        <w:t xml:space="preserve"> Street.</w:t>
      </w:r>
    </w:p>
    <w:p w:rsidR="00F0504D" w:rsidRDefault="00F0504D" w:rsidP="00E8676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E86769">
        <w:rPr>
          <w:rFonts w:ascii="Arial" w:hAnsi="Arial" w:cs="Arial"/>
          <w:color w:val="000000"/>
          <w:lang w:val="en-GB"/>
        </w:rPr>
        <w:t xml:space="preserve">The flower shop is  </w:t>
      </w:r>
      <w:r w:rsidR="00E86769">
        <w:rPr>
          <w:rFonts w:ascii="Arial" w:hAnsi="Arial" w:cs="Arial"/>
          <w:color w:val="000000"/>
          <w:lang w:val="en-GB"/>
        </w:rPr>
        <w:tab/>
      </w:r>
      <w:r w:rsidR="00E86769">
        <w:rPr>
          <w:rFonts w:ascii="Arial" w:hAnsi="Arial" w:cs="Arial"/>
          <w:color w:val="000000"/>
          <w:lang w:val="en-GB"/>
        </w:rPr>
        <w:tab/>
      </w:r>
      <w:r w:rsidRPr="00E86769">
        <w:rPr>
          <w:rFonts w:ascii="Arial" w:hAnsi="Arial" w:cs="Arial"/>
          <w:color w:val="000000"/>
          <w:lang w:val="en-GB"/>
        </w:rPr>
        <w:t xml:space="preserve">Santos Dumont </w:t>
      </w:r>
      <w:proofErr w:type="spellStart"/>
      <w:r w:rsidRPr="00E86769">
        <w:rPr>
          <w:rFonts w:ascii="Arial" w:hAnsi="Arial" w:cs="Arial"/>
          <w:color w:val="000000"/>
          <w:lang w:val="en-GB"/>
        </w:rPr>
        <w:t>Stree</w:t>
      </w:r>
      <w:proofErr w:type="spellEnd"/>
      <w:r w:rsidRPr="00E86769">
        <w:rPr>
          <w:rFonts w:ascii="Arial" w:hAnsi="Arial" w:cs="Arial"/>
          <w:color w:val="000000"/>
          <w:lang w:val="en-GB"/>
        </w:rPr>
        <w:t>.</w:t>
      </w:r>
    </w:p>
    <w:p w:rsidR="006D18C3" w:rsidRDefault="006D18C3" w:rsidP="006D18C3">
      <w:pPr>
        <w:rPr>
          <w:b/>
          <w:lang w:val="en-GB"/>
        </w:rPr>
      </w:pPr>
    </w:p>
    <w:p w:rsidR="006D18C3" w:rsidRPr="006D18C3" w:rsidRDefault="006D18C3" w:rsidP="006D18C3">
      <w:pPr>
        <w:rPr>
          <w:b/>
          <w:lang w:val="en-GB"/>
        </w:rPr>
      </w:pPr>
      <w:r w:rsidRPr="006D18C3">
        <w:rPr>
          <w:b/>
          <w:lang w:val="en-GB"/>
        </w:rPr>
        <w:t>Com</w:t>
      </w:r>
      <w:r>
        <w:rPr>
          <w:b/>
          <w:lang w:val="en-GB"/>
        </w:rPr>
        <w:t>plete with a/an/some/any</w:t>
      </w:r>
      <w:bookmarkStart w:id="0" w:name="_GoBack"/>
      <w:bookmarkEnd w:id="0"/>
    </w:p>
    <w:p w:rsidR="00F0504D" w:rsidRDefault="00F0504D" w:rsidP="00F0504D">
      <w:pPr>
        <w:rPr>
          <w:b/>
          <w:lang w:val="en-GB"/>
        </w:rPr>
      </w:pPr>
    </w:p>
    <w:tbl>
      <w:tblPr>
        <w:tblW w:w="5000" w:type="pct"/>
        <w:jc w:val="center"/>
        <w:tblCellSpacing w:w="3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4"/>
        <w:gridCol w:w="2296"/>
        <w:gridCol w:w="2296"/>
        <w:gridCol w:w="2333"/>
      </w:tblGrid>
      <w:tr w:rsidR="005B5F1A" w:rsidRPr="005B5F1A" w:rsidTr="006D18C3">
        <w:trPr>
          <w:trHeight w:val="1182"/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DEFFDE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1. “Is there ... tea in this kitchen?”</w:t>
            </w:r>
            <w:r w:rsidRPr="00713B4B">
              <w:rPr>
                <w:lang w:val="en-GB"/>
              </w:rPr>
              <w:t xml:space="preserve">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6D18C3">
            <w:pPr>
              <w:shd w:val="clear" w:color="auto" w:fill="E5E0EC"/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9. “Are there any girls in your class?” “No, there aren´t … “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D18C3" w:rsidRDefault="005B5F1A" w:rsidP="007C74E4">
            <w:pPr>
              <w:shd w:val="clear" w:color="auto" w:fill="FFEDED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17. The Browns haven’t got  … children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DDEDF2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25. I haven’t got … books to read.</w:t>
            </w:r>
          </w:p>
          <w:p w:rsidR="005B5F1A" w:rsidRPr="00713B4B" w:rsidRDefault="005B5F1A" w:rsidP="007C74E4">
            <w:pPr>
              <w:shd w:val="clear" w:color="auto" w:fill="DDEDF2"/>
              <w:rPr>
                <w:lang w:val="en-GB"/>
              </w:rPr>
            </w:pPr>
          </w:p>
        </w:tc>
      </w:tr>
      <w:tr w:rsidR="005B5F1A" w:rsidRPr="005B5F1A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6D18C3">
            <w:pPr>
              <w:shd w:val="clear" w:color="auto" w:fill="FFFFCA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2. </w:t>
            </w:r>
            <w:r w:rsidRPr="00F0504D">
              <w:rPr>
                <w:rFonts w:ascii="Garamond" w:hAnsi="Garamond"/>
                <w:lang w:val="en-GB"/>
              </w:rPr>
              <w:t> </w:t>
            </w:r>
            <w:r w:rsidRPr="00F0504D">
              <w:rPr>
                <w:rFonts w:ascii="Garamond" w:hAnsi="Garamond"/>
                <w:b/>
                <w:bCs/>
                <w:lang w:val="en-GB"/>
              </w:rPr>
              <w:t>Sorry, there isn’t … more tea.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FFFFCA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10. Are there … lamps in the house?</w:t>
            </w:r>
          </w:p>
          <w:p w:rsidR="005B5F1A" w:rsidRPr="00713B4B" w:rsidRDefault="005B5F1A" w:rsidP="007C74E4">
            <w:pPr>
              <w:shd w:val="clear" w:color="auto" w:fill="FFFFCA"/>
              <w:rPr>
                <w:lang w:val="en-GB"/>
              </w:rPr>
            </w:pP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E5E0EC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18. Have the Collins got … children?</w:t>
            </w:r>
          </w:p>
          <w:p w:rsidR="005B5F1A" w:rsidRPr="00713B4B" w:rsidRDefault="005B5F1A" w:rsidP="007C74E4">
            <w:pPr>
              <w:shd w:val="clear" w:color="auto" w:fill="E5E0EC"/>
              <w:rPr>
                <w:lang w:val="en-GB"/>
              </w:rPr>
            </w:pP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FFEDED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26. Is there … book on the table?</w:t>
            </w:r>
          </w:p>
          <w:p w:rsidR="005B5F1A" w:rsidRPr="00713B4B" w:rsidRDefault="005B5F1A" w:rsidP="007C74E4">
            <w:pPr>
              <w:shd w:val="clear" w:color="auto" w:fill="FFEDED"/>
              <w:rPr>
                <w:lang w:val="en-GB"/>
              </w:rPr>
            </w:pPr>
          </w:p>
        </w:tc>
      </w:tr>
      <w:tr w:rsidR="005B5F1A" w:rsidRPr="005B5F1A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6D18C3">
            <w:pPr>
              <w:shd w:val="clear" w:color="auto" w:fill="DEFFDE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 xml:space="preserve">3. Has </w:t>
            </w:r>
            <w:proofErr w:type="spellStart"/>
            <w:r w:rsidRPr="00F0504D">
              <w:rPr>
                <w:rFonts w:ascii="Garamond" w:hAnsi="Garamond"/>
                <w:b/>
                <w:bCs/>
                <w:lang w:val="en-GB"/>
              </w:rPr>
              <w:t>Mr.</w:t>
            </w:r>
            <w:proofErr w:type="spellEnd"/>
            <w:r w:rsidRPr="00F0504D">
              <w:rPr>
                <w:rFonts w:ascii="Garamond" w:hAnsi="Garamond"/>
                <w:b/>
                <w:bCs/>
                <w:lang w:val="en-GB"/>
              </w:rPr>
              <w:t xml:space="preserve"> Evans got … coffee?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6D18C3">
            <w:pPr>
              <w:shd w:val="clear" w:color="auto" w:fill="DDEDF2"/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11. This is … interesting newspaper.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6D18C3">
            <w:pPr>
              <w:shd w:val="clear" w:color="auto" w:fill="FFFFCA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19. “Is there any coffee in the kitchen?” “Yes, there is.....”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DEFFDE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27.  There are … cups of tea on the table.</w:t>
            </w:r>
          </w:p>
          <w:p w:rsidR="005B5F1A" w:rsidRPr="00713B4B" w:rsidRDefault="005B5F1A" w:rsidP="007C74E4">
            <w:pPr>
              <w:shd w:val="clear" w:color="auto" w:fill="DEFFDE"/>
              <w:rPr>
                <w:lang w:val="en-GB"/>
              </w:rPr>
            </w:pPr>
          </w:p>
        </w:tc>
      </w:tr>
      <w:tr w:rsidR="005B5F1A" w:rsidRPr="005B5F1A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6D18C3">
            <w:pPr>
              <w:shd w:val="clear" w:color="auto" w:fill="FFEDED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4. </w:t>
            </w:r>
            <w:r w:rsidRPr="00F0504D">
              <w:rPr>
                <w:rFonts w:ascii="Garamond" w:hAnsi="Garamond"/>
                <w:lang w:val="en-GB"/>
              </w:rPr>
              <w:t> </w:t>
            </w:r>
            <w:r w:rsidRPr="00F0504D">
              <w:rPr>
                <w:rFonts w:ascii="Garamond" w:hAnsi="Garamond"/>
                <w:b/>
                <w:bCs/>
                <w:lang w:val="en-GB"/>
              </w:rPr>
              <w:t>Have the Evans got … flat?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5B5F1A" w:rsidRDefault="005B5F1A" w:rsidP="006D18C3">
            <w:pPr>
              <w:shd w:val="clear" w:color="auto" w:fill="DEFFDE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12. </w:t>
            </w:r>
            <w:r w:rsidRPr="00F0504D">
              <w:rPr>
                <w:rFonts w:ascii="Garamond" w:hAnsi="Garamond"/>
                <w:lang w:val="en-GB"/>
              </w:rPr>
              <w:t> </w:t>
            </w:r>
            <w:r w:rsidRPr="00F0504D">
              <w:rPr>
                <w:rFonts w:ascii="Garamond" w:hAnsi="Garamond"/>
                <w:b/>
                <w:bCs/>
                <w:lang w:val="en-GB"/>
              </w:rPr>
              <w:t>“Have you got any glasses?” “No, I haven’t got …”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rPr>
                <w:b/>
                <w:bCs/>
                <w:shd w:val="clear" w:color="auto" w:fill="FFFF99"/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shd w:val="clear" w:color="auto" w:fill="FFFF99"/>
                <w:lang w:val="en-GB"/>
              </w:rPr>
              <w:t>20. Have you got … chair for</w:t>
            </w:r>
            <w:r>
              <w:rPr>
                <w:rFonts w:ascii="Garamond" w:hAnsi="Garamond"/>
                <w:b/>
                <w:bCs/>
                <w:shd w:val="clear" w:color="auto" w:fill="FFFF99"/>
                <w:lang w:val="en-GB"/>
              </w:rPr>
              <w:t xml:space="preserve"> </w:t>
            </w:r>
            <w:r w:rsidRPr="00F0504D">
              <w:rPr>
                <w:b/>
                <w:bCs/>
                <w:shd w:val="clear" w:color="auto" w:fill="FFFF99"/>
                <w:lang w:val="en-GB"/>
              </w:rPr>
              <w:t>me?</w:t>
            </w:r>
          </w:p>
          <w:p w:rsidR="005B5F1A" w:rsidRPr="00713B4B" w:rsidRDefault="005B5F1A" w:rsidP="007C74E4">
            <w:pPr>
              <w:rPr>
                <w:b/>
                <w:bCs/>
                <w:shd w:val="clear" w:color="auto" w:fill="FFFF99"/>
                <w:lang w:val="en-GB"/>
              </w:rPr>
            </w:pP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E5E0EC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28. </w:t>
            </w:r>
            <w:r w:rsidRPr="00F0504D">
              <w:rPr>
                <w:rFonts w:ascii="Garamond" w:hAnsi="Garamond"/>
                <w:lang w:val="en-GB"/>
              </w:rPr>
              <w:t> </w:t>
            </w:r>
            <w:r w:rsidRPr="00F0504D">
              <w:rPr>
                <w:rFonts w:ascii="Garamond" w:hAnsi="Garamond"/>
                <w:b/>
                <w:bCs/>
                <w:lang w:val="en-GB"/>
              </w:rPr>
              <w:t>Is there … beer in the glasses?</w:t>
            </w:r>
          </w:p>
          <w:p w:rsidR="005B5F1A" w:rsidRPr="00713B4B" w:rsidRDefault="005B5F1A" w:rsidP="007C74E4">
            <w:pPr>
              <w:shd w:val="clear" w:color="auto" w:fill="E5E0EC"/>
              <w:rPr>
                <w:lang w:val="en-GB"/>
              </w:rPr>
            </w:pPr>
          </w:p>
        </w:tc>
      </w:tr>
      <w:tr w:rsidR="005B5F1A" w:rsidRPr="005B5F1A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6D18C3">
            <w:pPr>
              <w:shd w:val="clear" w:color="auto" w:fill="E5E0EC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5.  There aren’t … flats to rent.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6D18C3">
            <w:pPr>
              <w:shd w:val="clear" w:color="auto" w:fill="FFEDED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13. There isn’t … water in the glass.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6D18C3">
            <w:pPr>
              <w:shd w:val="clear" w:color="auto" w:fill="DDEDF2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21. “Is there any coffee in the cup?” “Yes, there is …”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713B4B" w:rsidRDefault="005B5F1A" w:rsidP="007C74E4">
            <w:pPr>
              <w:shd w:val="clear" w:color="auto" w:fill="FFEDED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29.  There isn’t … beer in the bottle.</w:t>
            </w:r>
          </w:p>
          <w:p w:rsidR="005B5F1A" w:rsidRPr="00713B4B" w:rsidRDefault="005B5F1A" w:rsidP="007C74E4">
            <w:pPr>
              <w:shd w:val="clear" w:color="auto" w:fill="FFEDED"/>
              <w:rPr>
                <w:lang w:val="en-GB"/>
              </w:rPr>
            </w:pPr>
          </w:p>
        </w:tc>
      </w:tr>
      <w:tr w:rsidR="005B5F1A" w:rsidRPr="005B5F1A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7C74E4">
            <w:pPr>
              <w:shd w:val="clear" w:color="auto" w:fill="FFFFCA"/>
              <w:rPr>
                <w:rFonts w:ascii="Garamond" w:hAnsi="Garamond"/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6.  Are there … boys in this class?</w:t>
            </w:r>
            <w:r w:rsidRPr="00F0504D">
              <w:rPr>
                <w:rFonts w:ascii="Garamond" w:hAnsi="Garamond"/>
                <w:lang w:val="en-GB"/>
              </w:rPr>
              <w:t xml:space="preserve"> </w:t>
            </w:r>
          </w:p>
          <w:p w:rsidR="005B5F1A" w:rsidRPr="00F0504D" w:rsidRDefault="005B5F1A" w:rsidP="007C74E4">
            <w:pPr>
              <w:shd w:val="clear" w:color="auto" w:fill="FFFFCA"/>
            </w:pP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E5E0EC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14. In the park there are … very nice trees.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7C74E4">
            <w:pPr>
              <w:rPr>
                <w:rFonts w:ascii="Garamond" w:hAnsi="Garamond"/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22. I’m</w:t>
            </w:r>
            <w:proofErr w:type="gramStart"/>
            <w:r w:rsidRPr="00F0504D">
              <w:rPr>
                <w:rFonts w:ascii="Garamond" w:hAnsi="Garamond"/>
                <w:b/>
                <w:bCs/>
                <w:lang w:val="en-GB"/>
              </w:rPr>
              <w:t>  reading</w:t>
            </w:r>
            <w:proofErr w:type="gramEnd"/>
            <w:r w:rsidRPr="00F0504D">
              <w:rPr>
                <w:rFonts w:ascii="Garamond" w:hAnsi="Garamond"/>
                <w:b/>
                <w:bCs/>
                <w:lang w:val="en-GB"/>
              </w:rPr>
              <w:t xml:space="preserve"> … interesting book.</w:t>
            </w:r>
            <w:r w:rsidRPr="00F0504D">
              <w:rPr>
                <w:rFonts w:ascii="Garamond" w:hAnsi="Garamond"/>
                <w:lang w:val="en-GB"/>
              </w:rPr>
              <w:t xml:space="preserve"> </w:t>
            </w:r>
          </w:p>
          <w:p w:rsidR="005B5F1A" w:rsidRPr="006346EF" w:rsidRDefault="005B5F1A" w:rsidP="007C74E4">
            <w:pPr>
              <w:rPr>
                <w:lang w:val="en-GB"/>
              </w:rPr>
            </w:pP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FFFFCA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30. Mrs Green is having … coffee with milk.</w:t>
            </w:r>
          </w:p>
        </w:tc>
      </w:tr>
      <w:tr w:rsidR="005B5F1A" w:rsidRPr="005B5F1A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DEFFDE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7.  We haven’t got … cinemas here.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DDEDF2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15. </w:t>
            </w:r>
            <w:proofErr w:type="spellStart"/>
            <w:r w:rsidRPr="00F0504D">
              <w:rPr>
                <w:rFonts w:ascii="Garamond" w:hAnsi="Garamond"/>
                <w:b/>
                <w:bCs/>
                <w:lang w:val="en-GB"/>
              </w:rPr>
              <w:t>Mr.</w:t>
            </w:r>
            <w:proofErr w:type="spellEnd"/>
            <w:r w:rsidRPr="00F0504D">
              <w:rPr>
                <w:rFonts w:ascii="Garamond" w:hAnsi="Garamond"/>
                <w:b/>
                <w:bCs/>
                <w:lang w:val="en-GB"/>
              </w:rPr>
              <w:t xml:space="preserve"> Smith is having … bread.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E5E0EC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23. There are … children in the street.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7C74E4">
            <w:pPr>
              <w:shd w:val="clear" w:color="auto" w:fill="DEFFDE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31. Is there … wine in the glass?</w:t>
            </w:r>
          </w:p>
          <w:p w:rsidR="005B5F1A" w:rsidRPr="006346EF" w:rsidRDefault="005B5F1A" w:rsidP="007C74E4">
            <w:pPr>
              <w:shd w:val="clear" w:color="auto" w:fill="DEFFDE"/>
              <w:rPr>
                <w:lang w:val="en-GB"/>
              </w:rPr>
            </w:pPr>
          </w:p>
        </w:tc>
      </w:tr>
      <w:tr w:rsidR="005B5F1A" w:rsidRPr="00F0504D" w:rsidTr="007C74E4">
        <w:trPr>
          <w:tblCellSpacing w:w="37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FFFFCA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8. There are … girls in this class.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 xml:space="preserve">16. “Is there any beer in the glass” “No, there isn’t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6346EF" w:rsidRDefault="005B5F1A" w:rsidP="006D18C3">
            <w:pPr>
              <w:shd w:val="clear" w:color="auto" w:fill="FFEDED"/>
              <w:rPr>
                <w:lang w:val="en-GB"/>
              </w:rPr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24. </w:t>
            </w:r>
            <w:r w:rsidRPr="00F0504D">
              <w:rPr>
                <w:rFonts w:ascii="Garamond" w:hAnsi="Garamond"/>
                <w:lang w:val="en-GB"/>
              </w:rPr>
              <w:t> </w:t>
            </w:r>
            <w:r w:rsidRPr="00F0504D">
              <w:rPr>
                <w:rFonts w:ascii="Garamond" w:hAnsi="Garamond"/>
                <w:b/>
                <w:bCs/>
                <w:lang w:val="en-GB"/>
              </w:rPr>
              <w:t>Has Peter got … interesting books?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99"/>
            <w:hideMark/>
          </w:tcPr>
          <w:p w:rsidR="005B5F1A" w:rsidRPr="00F0504D" w:rsidRDefault="005B5F1A" w:rsidP="007C74E4">
            <w:pPr>
              <w:shd w:val="clear" w:color="auto" w:fill="DDEDF2"/>
            </w:pPr>
            <w:r w:rsidRPr="00F0504D">
              <w:rPr>
                <w:rFonts w:ascii="Garamond" w:hAnsi="Garamond"/>
                <w:b/>
                <w:bCs/>
                <w:lang w:val="en-GB"/>
              </w:rPr>
              <w:t>32.  Have they got … books?</w:t>
            </w:r>
          </w:p>
          <w:p w:rsidR="005B5F1A" w:rsidRPr="00F0504D" w:rsidRDefault="005B5F1A" w:rsidP="007C74E4">
            <w:pPr>
              <w:shd w:val="clear" w:color="auto" w:fill="DDEDF2"/>
            </w:pPr>
          </w:p>
        </w:tc>
      </w:tr>
    </w:tbl>
    <w:p w:rsidR="00F0504D" w:rsidRPr="00F0504D" w:rsidRDefault="00F0504D" w:rsidP="00F0504D">
      <w:pPr>
        <w:rPr>
          <w:noProof/>
          <w:lang w:val="en-GB"/>
        </w:rPr>
      </w:pPr>
    </w:p>
    <w:p w:rsidR="00F0504D" w:rsidRPr="00F0504D" w:rsidRDefault="00F0504D" w:rsidP="00F0504D">
      <w:pPr>
        <w:rPr>
          <w:noProof/>
          <w:lang w:val="en-GB"/>
        </w:rPr>
      </w:pPr>
    </w:p>
    <w:p w:rsidR="00F0504D" w:rsidRPr="00F0504D" w:rsidRDefault="00F0504D" w:rsidP="00F0504D">
      <w:pPr>
        <w:rPr>
          <w:noProof/>
          <w:lang w:val="en-GB"/>
        </w:rPr>
      </w:pPr>
    </w:p>
    <w:p w:rsidR="00F0504D" w:rsidRPr="00F0504D" w:rsidRDefault="00F0504D" w:rsidP="00F0504D">
      <w:pPr>
        <w:rPr>
          <w:noProof/>
          <w:lang w:val="en-GB"/>
        </w:rPr>
      </w:pPr>
    </w:p>
    <w:p w:rsidR="00F0504D" w:rsidRDefault="00F0504D" w:rsidP="00F0504D">
      <w:pPr>
        <w:rPr>
          <w:noProof/>
        </w:rPr>
      </w:pPr>
      <w:r>
        <w:rPr>
          <w:noProof/>
        </w:rPr>
        <w:drawing>
          <wp:inline distT="0" distB="0" distL="0" distR="0" wp14:anchorId="27975FD0" wp14:editId="754376CA">
            <wp:extent cx="5252484" cy="30805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339" t="28710" r="37008" b="22623"/>
                    <a:stretch/>
                  </pic:blipFill>
                  <pic:spPr bwMode="auto">
                    <a:xfrm>
                      <a:off x="0" y="0"/>
                      <a:ext cx="5251223" cy="307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04D" w:rsidRDefault="00F0504D" w:rsidP="00F0504D">
      <w:pPr>
        <w:rPr>
          <w:noProof/>
        </w:rPr>
      </w:pPr>
    </w:p>
    <w:p w:rsidR="00F0504D" w:rsidRDefault="00F0504D" w:rsidP="00F0504D">
      <w:pPr>
        <w:rPr>
          <w:noProof/>
        </w:rPr>
      </w:pPr>
    </w:p>
    <w:p w:rsidR="00F0504D" w:rsidRDefault="00F0504D" w:rsidP="00F0504D">
      <w:pPr>
        <w:rPr>
          <w:noProof/>
        </w:rPr>
      </w:pPr>
    </w:p>
    <w:p w:rsidR="00F0504D" w:rsidRDefault="00F0504D" w:rsidP="00F0504D">
      <w:pPr>
        <w:rPr>
          <w:noProof/>
        </w:rPr>
      </w:pPr>
    </w:p>
    <w:p w:rsidR="00F0504D" w:rsidRDefault="00F0504D" w:rsidP="00F0504D">
      <w:pPr>
        <w:rPr>
          <w:noProof/>
        </w:rPr>
      </w:pPr>
    </w:p>
    <w:p w:rsidR="00F0504D" w:rsidRDefault="00F0504D" w:rsidP="00F0504D">
      <w:pPr>
        <w:rPr>
          <w:noProof/>
        </w:rPr>
      </w:pPr>
    </w:p>
    <w:p w:rsidR="00F0504D" w:rsidRDefault="00F0504D" w:rsidP="00F0504D">
      <w:pPr>
        <w:rPr>
          <w:noProof/>
        </w:rPr>
      </w:pP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is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a bag on the table.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is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a calendar on the wall.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are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two posters in my room.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is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a banana in this basket.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are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six chairs in the kitchen.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are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lots of books in the shelf.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is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a mirror in our hall.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are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12 cushions on the sofa.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is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a big wardrobe in my sister's bedroom.</w:t>
      </w:r>
    </w:p>
    <w:p w:rsidR="006346EF" w:rsidRPr="009E26EA" w:rsidRDefault="006346EF" w:rsidP="006346E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9E26EA">
        <w:rPr>
          <w:rStyle w:val="correct-input"/>
          <w:rFonts w:ascii="Arial" w:hAnsi="Arial" w:cs="Arial"/>
          <w:b/>
          <w:bCs/>
          <w:color w:val="1EAA5A"/>
          <w:lang w:val="en-GB"/>
        </w:rPr>
        <w:t>There are</w:t>
      </w:r>
      <w:r w:rsidRPr="009E26EA">
        <w:rPr>
          <w:rStyle w:val="apple-converted-space"/>
          <w:rFonts w:ascii="Arial" w:hAnsi="Arial" w:cs="Arial"/>
          <w:color w:val="000000"/>
          <w:lang w:val="en-GB"/>
        </w:rPr>
        <w:t> </w:t>
      </w:r>
      <w:r w:rsidRPr="009E26EA">
        <w:rPr>
          <w:rFonts w:ascii="Arial" w:hAnsi="Arial" w:cs="Arial"/>
          <w:color w:val="000000"/>
          <w:lang w:val="en-GB"/>
        </w:rPr>
        <w:t>children in the yard.</w:t>
      </w: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 xml:space="preserve">There isn’t a box under the bed. 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>There is a cat on the wardrobe.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>There aren’t two dogs in the room.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>There  isn’t one CD in the box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>There isn’t a computer on the desk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>There isn’t a lamp near the bed.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r w:rsidRPr="006346EF">
        <w:rPr>
          <w:rFonts w:ascii="Arial" w:hAnsi="Arial" w:cs="Arial"/>
          <w:color w:val="000000"/>
          <w:lang w:val="en-GB"/>
        </w:rPr>
        <w:t>There are three jackets in the wardrobe</w:t>
      </w:r>
    </w:p>
    <w:p w:rsidR="006346EF" w:rsidRPr="006346EF" w:rsidRDefault="006346EF" w:rsidP="006346E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="Arial" w:hAnsi="Arial" w:cs="Arial"/>
          <w:color w:val="000000"/>
          <w:lang w:val="en-GB"/>
        </w:rPr>
      </w:pPr>
      <w:proofErr w:type="gramStart"/>
      <w:r w:rsidRPr="006346EF">
        <w:rPr>
          <w:rFonts w:ascii="Arial" w:hAnsi="Arial" w:cs="Arial"/>
          <w:color w:val="000000"/>
          <w:lang w:val="en-GB"/>
        </w:rPr>
        <w:t>There  aren’t</w:t>
      </w:r>
      <w:proofErr w:type="gramEnd"/>
      <w:r w:rsidRPr="006346EF">
        <w:rPr>
          <w:rFonts w:ascii="Arial" w:hAnsi="Arial" w:cs="Arial"/>
          <w:color w:val="000000"/>
          <w:lang w:val="en-GB"/>
        </w:rPr>
        <w:t xml:space="preserve"> two pillows on the bed.</w:t>
      </w: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6346EF" w:rsidRDefault="00F0504D" w:rsidP="00F0504D">
      <w:pPr>
        <w:rPr>
          <w:noProof/>
          <w:lang w:val="en-GB"/>
        </w:rPr>
      </w:pPr>
    </w:p>
    <w:p w:rsidR="00F0504D" w:rsidRPr="00500845" w:rsidRDefault="00F0504D" w:rsidP="00F0504D">
      <w:pPr>
        <w:rPr>
          <w:b/>
          <w:lang w:val="en-GB"/>
        </w:rPr>
      </w:pPr>
    </w:p>
    <w:sectPr w:rsidR="00F0504D" w:rsidRPr="00500845" w:rsidSect="006D18C3">
      <w:type w:val="continuous"/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476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906768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31A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2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4B5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47223"/>
    <w:multiLevelType w:val="multilevel"/>
    <w:tmpl w:val="E0C69D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45173"/>
    <w:multiLevelType w:val="multilevel"/>
    <w:tmpl w:val="87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1"/>
  </w:num>
  <w:num w:numId="5">
    <w:abstractNumId w:val="14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8"/>
  </w:num>
  <w:num w:numId="11">
    <w:abstractNumId w:val="20"/>
  </w:num>
  <w:num w:numId="12">
    <w:abstractNumId w:val="7"/>
  </w:num>
  <w:num w:numId="13">
    <w:abstractNumId w:val="12"/>
  </w:num>
  <w:num w:numId="14">
    <w:abstractNumId w:val="22"/>
  </w:num>
  <w:num w:numId="15">
    <w:abstractNumId w:val="16"/>
  </w:num>
  <w:num w:numId="16">
    <w:abstractNumId w:val="19"/>
  </w:num>
  <w:num w:numId="17">
    <w:abstractNumId w:val="5"/>
  </w:num>
  <w:num w:numId="18">
    <w:abstractNumId w:val="17"/>
  </w:num>
  <w:num w:numId="19">
    <w:abstractNumId w:val="2"/>
  </w:num>
  <w:num w:numId="20">
    <w:abstractNumId w:val="13"/>
  </w:num>
  <w:num w:numId="21">
    <w:abstractNumId w:val="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0845"/>
    <w:rsid w:val="00503615"/>
    <w:rsid w:val="0052582C"/>
    <w:rsid w:val="0055581D"/>
    <w:rsid w:val="00555FEF"/>
    <w:rsid w:val="005618C8"/>
    <w:rsid w:val="00582FB2"/>
    <w:rsid w:val="005855E5"/>
    <w:rsid w:val="005A22AB"/>
    <w:rsid w:val="005A5F0A"/>
    <w:rsid w:val="005B5F1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46EF"/>
    <w:rsid w:val="00636F6E"/>
    <w:rsid w:val="00641907"/>
    <w:rsid w:val="00661E85"/>
    <w:rsid w:val="00664D04"/>
    <w:rsid w:val="00670934"/>
    <w:rsid w:val="006A6C96"/>
    <w:rsid w:val="006B22FE"/>
    <w:rsid w:val="006C074B"/>
    <w:rsid w:val="006C7487"/>
    <w:rsid w:val="006D18C3"/>
    <w:rsid w:val="006F4277"/>
    <w:rsid w:val="007052CA"/>
    <w:rsid w:val="00711D2A"/>
    <w:rsid w:val="00713B4B"/>
    <w:rsid w:val="00730001"/>
    <w:rsid w:val="00780748"/>
    <w:rsid w:val="00787B22"/>
    <w:rsid w:val="00787DC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E26EA"/>
    <w:rsid w:val="009F09C1"/>
    <w:rsid w:val="009F1934"/>
    <w:rsid w:val="00A137E2"/>
    <w:rsid w:val="00A14A6F"/>
    <w:rsid w:val="00A15E90"/>
    <w:rsid w:val="00A26C39"/>
    <w:rsid w:val="00A44132"/>
    <w:rsid w:val="00A60194"/>
    <w:rsid w:val="00A627CF"/>
    <w:rsid w:val="00A76C23"/>
    <w:rsid w:val="00A92298"/>
    <w:rsid w:val="00A94FB1"/>
    <w:rsid w:val="00AA4116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06E4"/>
    <w:rsid w:val="00E6283A"/>
    <w:rsid w:val="00E73DE1"/>
    <w:rsid w:val="00E86769"/>
    <w:rsid w:val="00EA5BC9"/>
    <w:rsid w:val="00EA7FB2"/>
    <w:rsid w:val="00EB6B27"/>
    <w:rsid w:val="00EC74A6"/>
    <w:rsid w:val="00EF1E5B"/>
    <w:rsid w:val="00F00294"/>
    <w:rsid w:val="00F0504D"/>
    <w:rsid w:val="00F22A1A"/>
    <w:rsid w:val="00F2637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8E8B-2FDF-4EFC-BC82-974BD569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58</cp:revision>
  <cp:lastPrinted>2015-10-08T16:27:00Z</cp:lastPrinted>
  <dcterms:created xsi:type="dcterms:W3CDTF">2014-02-14T19:44:00Z</dcterms:created>
  <dcterms:modified xsi:type="dcterms:W3CDTF">2015-12-16T12:34:00Z</dcterms:modified>
</cp:coreProperties>
</file>